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F80" w:rsidRPr="00D649C2" w:rsidRDefault="00A77F80" w:rsidP="00A77F80">
      <w:pPr>
        <w:ind w:firstLine="1134"/>
        <w:jc w:val="center"/>
        <w:rPr>
          <w:rFonts w:ascii="Times New Roman" w:hAnsi="Times New Roman"/>
          <w:b/>
          <w:sz w:val="32"/>
          <w:szCs w:val="32"/>
        </w:rPr>
      </w:pPr>
      <w:r w:rsidRPr="00D649C2">
        <w:rPr>
          <w:rFonts w:ascii="Times New Roman" w:hAnsi="Times New Roman"/>
          <w:b/>
          <w:sz w:val="32"/>
          <w:szCs w:val="32"/>
        </w:rPr>
        <w:t>Муниципальное общеобразовательное бюджетное учреждение Ордынского района Новосибирской области Верх – Ирменская средняя общеобразовательная школа имени Героя Советского Союза А.И.Демакова</w:t>
      </w: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p>
    <w:p w:rsidR="00A77F80" w:rsidRPr="0068187B" w:rsidRDefault="00A77F80" w:rsidP="00A77F80">
      <w:pPr>
        <w:jc w:val="center"/>
        <w:rPr>
          <w:rFonts w:ascii="Times New Roman" w:hAnsi="Times New Roman"/>
          <w:sz w:val="36"/>
          <w:szCs w:val="36"/>
        </w:rPr>
      </w:pPr>
      <w:r w:rsidRPr="0068187B">
        <w:rPr>
          <w:rFonts w:ascii="Times New Roman" w:hAnsi="Times New Roman"/>
          <w:sz w:val="36"/>
          <w:szCs w:val="36"/>
        </w:rPr>
        <w:t>Проектн</w:t>
      </w:r>
      <w:r>
        <w:rPr>
          <w:rFonts w:ascii="Times New Roman" w:hAnsi="Times New Roman"/>
          <w:sz w:val="36"/>
          <w:szCs w:val="36"/>
        </w:rPr>
        <w:t>ая  работа по технологии на тему:</w:t>
      </w:r>
    </w:p>
    <w:p w:rsidR="00A77F80" w:rsidRPr="00F504DB" w:rsidRDefault="00A77F80" w:rsidP="00A77F80">
      <w:pPr>
        <w:jc w:val="center"/>
        <w:rPr>
          <w:rFonts w:ascii="Times New Roman" w:hAnsi="Times New Roman"/>
          <w:b/>
          <w:sz w:val="56"/>
          <w:szCs w:val="56"/>
        </w:rPr>
      </w:pPr>
      <w:r>
        <w:rPr>
          <w:rFonts w:ascii="Times New Roman" w:hAnsi="Times New Roman"/>
          <w:b/>
          <w:sz w:val="56"/>
          <w:szCs w:val="56"/>
        </w:rPr>
        <w:t>Изготовление картины в технике</w:t>
      </w:r>
      <w:r w:rsidRPr="00F504DB">
        <w:rPr>
          <w:rFonts w:ascii="Times New Roman" w:hAnsi="Times New Roman"/>
          <w:b/>
          <w:sz w:val="56"/>
          <w:szCs w:val="56"/>
        </w:rPr>
        <w:t xml:space="preserve"> </w:t>
      </w:r>
      <w:r>
        <w:rPr>
          <w:rFonts w:ascii="Times New Roman" w:hAnsi="Times New Roman"/>
          <w:b/>
          <w:sz w:val="56"/>
          <w:szCs w:val="56"/>
        </w:rPr>
        <w:t xml:space="preserve">«Расписной </w:t>
      </w:r>
      <w:r w:rsidRPr="00F504DB">
        <w:rPr>
          <w:rFonts w:ascii="Times New Roman" w:hAnsi="Times New Roman"/>
          <w:b/>
          <w:sz w:val="56"/>
          <w:szCs w:val="56"/>
        </w:rPr>
        <w:t>витраж»</w:t>
      </w: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1118870</wp:posOffset>
            </wp:positionH>
            <wp:positionV relativeFrom="paragraph">
              <wp:posOffset>52705</wp:posOffset>
            </wp:positionV>
            <wp:extent cx="3539490" cy="2656840"/>
            <wp:effectExtent l="19050" t="0" r="3810" b="0"/>
            <wp:wrapSquare wrapText="bothSides"/>
            <wp:docPr id="2" name="Рисунок 7" descr="D:\ФОТО\DSC0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ФОТО\DSC07657.JPG"/>
                    <pic:cNvPicPr>
                      <a:picLocks noChangeAspect="1" noChangeArrowheads="1"/>
                    </pic:cNvPicPr>
                  </pic:nvPicPr>
                  <pic:blipFill>
                    <a:blip r:embed="rId5"/>
                    <a:srcRect/>
                    <a:stretch>
                      <a:fillRect/>
                    </a:stretch>
                  </pic:blipFill>
                  <pic:spPr bwMode="auto">
                    <a:xfrm>
                      <a:off x="0" y="0"/>
                      <a:ext cx="3539490" cy="2656840"/>
                    </a:xfrm>
                    <a:prstGeom prst="rect">
                      <a:avLst/>
                    </a:prstGeom>
                    <a:noFill/>
                    <a:ln w="9525">
                      <a:noFill/>
                      <a:miter lim="800000"/>
                      <a:headEnd/>
                      <a:tailEnd/>
                    </a:ln>
                  </pic:spPr>
                </pic:pic>
              </a:graphicData>
            </a:graphic>
          </wp:anchor>
        </w:drawing>
      </w: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32"/>
          <w:szCs w:val="32"/>
        </w:rPr>
      </w:pPr>
      <w:r>
        <w:rPr>
          <w:rFonts w:ascii="Times New Roman" w:hAnsi="Times New Roman"/>
          <w:b/>
          <w:sz w:val="32"/>
          <w:szCs w:val="32"/>
        </w:rPr>
        <w:t xml:space="preserve">             Выполнил</w:t>
      </w:r>
      <w:r w:rsidRPr="00D649C2">
        <w:rPr>
          <w:rFonts w:ascii="Times New Roman" w:hAnsi="Times New Roman"/>
          <w:b/>
          <w:sz w:val="32"/>
          <w:szCs w:val="32"/>
        </w:rPr>
        <w:t>:</w:t>
      </w:r>
      <w:r w:rsidRPr="00D649C2">
        <w:rPr>
          <w:rFonts w:ascii="Times New Roman" w:hAnsi="Times New Roman"/>
          <w:sz w:val="32"/>
          <w:szCs w:val="32"/>
        </w:rPr>
        <w:t xml:space="preserve"> </w:t>
      </w:r>
      <w:r>
        <w:rPr>
          <w:rFonts w:ascii="Times New Roman" w:hAnsi="Times New Roman"/>
          <w:sz w:val="32"/>
          <w:szCs w:val="32"/>
        </w:rPr>
        <w:t xml:space="preserve"> ученик 4 «А» класса Бородин Сергей</w:t>
      </w:r>
      <w:r w:rsidRPr="00D649C2">
        <w:rPr>
          <w:rFonts w:ascii="Times New Roman" w:hAnsi="Times New Roman"/>
          <w:sz w:val="32"/>
          <w:szCs w:val="32"/>
        </w:rPr>
        <w:t xml:space="preserve">, </w:t>
      </w:r>
      <w:r>
        <w:rPr>
          <w:rFonts w:ascii="Times New Roman" w:hAnsi="Times New Roman"/>
          <w:sz w:val="32"/>
          <w:szCs w:val="32"/>
        </w:rPr>
        <w:t>10лет</w:t>
      </w:r>
    </w:p>
    <w:p w:rsidR="00A77F80" w:rsidRDefault="00A77F80" w:rsidP="00A77F80">
      <w:pPr>
        <w:rPr>
          <w:rFonts w:ascii="Times New Roman" w:hAnsi="Times New Roman"/>
          <w:sz w:val="32"/>
          <w:szCs w:val="32"/>
        </w:rPr>
      </w:pPr>
      <w:r>
        <w:rPr>
          <w:rFonts w:ascii="Times New Roman" w:hAnsi="Times New Roman"/>
          <w:sz w:val="32"/>
          <w:szCs w:val="32"/>
        </w:rPr>
        <w:t xml:space="preserve">            </w:t>
      </w:r>
      <w:r>
        <w:rPr>
          <w:rFonts w:ascii="Times New Roman" w:hAnsi="Times New Roman"/>
          <w:b/>
          <w:sz w:val="32"/>
          <w:szCs w:val="32"/>
        </w:rPr>
        <w:t xml:space="preserve"> </w:t>
      </w:r>
      <w:r w:rsidRPr="00D649C2">
        <w:rPr>
          <w:rFonts w:ascii="Times New Roman" w:hAnsi="Times New Roman"/>
          <w:b/>
          <w:sz w:val="32"/>
          <w:szCs w:val="32"/>
        </w:rPr>
        <w:t>Руководитель</w:t>
      </w:r>
      <w:r w:rsidRPr="00D649C2">
        <w:rPr>
          <w:rFonts w:ascii="Times New Roman" w:hAnsi="Times New Roman"/>
          <w:sz w:val="32"/>
          <w:szCs w:val="32"/>
        </w:rPr>
        <w:t>: Митеханова Т.Г.</w:t>
      </w:r>
    </w:p>
    <w:p w:rsidR="001B0757" w:rsidRDefault="00A77F80" w:rsidP="00A77F80">
      <w:pPr>
        <w:jc w:val="center"/>
        <w:rPr>
          <w:rFonts w:ascii="Times New Roman" w:hAnsi="Times New Roman"/>
          <w:b/>
          <w:sz w:val="32"/>
          <w:szCs w:val="32"/>
        </w:rPr>
      </w:pPr>
      <w:r>
        <w:rPr>
          <w:rFonts w:ascii="Times New Roman" w:hAnsi="Times New Roman"/>
          <w:b/>
          <w:sz w:val="32"/>
          <w:szCs w:val="32"/>
        </w:rPr>
        <w:t xml:space="preserve">Верх – Ирмень </w:t>
      </w:r>
    </w:p>
    <w:p w:rsidR="00A77F80" w:rsidRDefault="00A77F80" w:rsidP="00A77F80">
      <w:pPr>
        <w:jc w:val="center"/>
        <w:rPr>
          <w:rFonts w:ascii="Times New Roman" w:hAnsi="Times New Roman"/>
          <w:sz w:val="28"/>
          <w:szCs w:val="28"/>
        </w:rPr>
      </w:pPr>
      <w:r>
        <w:rPr>
          <w:rFonts w:ascii="Times New Roman" w:hAnsi="Times New Roman"/>
          <w:b/>
          <w:sz w:val="32"/>
          <w:szCs w:val="32"/>
        </w:rPr>
        <w:t xml:space="preserve"> 2009</w:t>
      </w:r>
      <w:r>
        <w:rPr>
          <w:rFonts w:ascii="Times New Roman" w:hAnsi="Times New Roman"/>
          <w:sz w:val="28"/>
          <w:szCs w:val="28"/>
        </w:rPr>
        <w:t xml:space="preserve"> </w:t>
      </w:r>
    </w:p>
    <w:p w:rsidR="00A77F80" w:rsidRDefault="00A77F80" w:rsidP="00A77F80">
      <w:pPr>
        <w:rPr>
          <w:rFonts w:ascii="Times New Roman" w:hAnsi="Times New Roman"/>
          <w:sz w:val="28"/>
          <w:szCs w:val="28"/>
        </w:rPr>
      </w:pPr>
    </w:p>
    <w:p w:rsidR="00A77F80" w:rsidRPr="008115A2" w:rsidRDefault="00A77F80" w:rsidP="00A77F80">
      <w:pPr>
        <w:pStyle w:val="a3"/>
        <w:jc w:val="center"/>
        <w:rPr>
          <w:sz w:val="56"/>
          <w:szCs w:val="56"/>
        </w:rPr>
      </w:pPr>
      <w:r w:rsidRPr="008115A2">
        <w:rPr>
          <w:sz w:val="56"/>
          <w:szCs w:val="56"/>
        </w:rPr>
        <w:t>Паспорт проекта</w:t>
      </w:r>
    </w:p>
    <w:p w:rsidR="00A77F80" w:rsidRPr="004705BE" w:rsidRDefault="00A77F80" w:rsidP="00A77F80"/>
    <w:p w:rsidR="00A77F80" w:rsidRPr="00D649C2" w:rsidRDefault="00A77F80" w:rsidP="00A77F80">
      <w:pPr>
        <w:rPr>
          <w:rFonts w:ascii="Times New Roman" w:hAnsi="Times New Roman"/>
          <w:sz w:val="32"/>
          <w:szCs w:val="32"/>
        </w:rPr>
      </w:pPr>
      <w:r w:rsidRPr="00D649C2">
        <w:rPr>
          <w:rFonts w:ascii="Times New Roman" w:hAnsi="Times New Roman"/>
          <w:b/>
          <w:sz w:val="32"/>
          <w:szCs w:val="32"/>
          <w:u w:val="single"/>
        </w:rPr>
        <w:t>Тема проекта</w:t>
      </w:r>
      <w:r w:rsidRPr="00D649C2">
        <w:rPr>
          <w:rFonts w:ascii="Times New Roman" w:hAnsi="Times New Roman"/>
          <w:sz w:val="32"/>
          <w:szCs w:val="32"/>
        </w:rPr>
        <w:t xml:space="preserve">: </w:t>
      </w:r>
      <w:r w:rsidRPr="007433E0">
        <w:rPr>
          <w:rFonts w:ascii="Times New Roman" w:hAnsi="Times New Roman"/>
          <w:sz w:val="28"/>
          <w:szCs w:val="28"/>
        </w:rPr>
        <w:t xml:space="preserve">Изготовление картин способом </w:t>
      </w:r>
      <w:r>
        <w:rPr>
          <w:rFonts w:ascii="Times New Roman" w:hAnsi="Times New Roman"/>
          <w:sz w:val="28"/>
          <w:szCs w:val="28"/>
        </w:rPr>
        <w:t>расписной витраж</w:t>
      </w:r>
    </w:p>
    <w:p w:rsidR="00A77F80" w:rsidRPr="005D4A0E" w:rsidRDefault="00A77F80" w:rsidP="00A77F80">
      <w:pPr>
        <w:rPr>
          <w:rFonts w:ascii="Times New Roman" w:hAnsi="Times New Roman"/>
          <w:sz w:val="32"/>
          <w:szCs w:val="32"/>
        </w:rPr>
      </w:pPr>
      <w:r w:rsidRPr="00D649C2">
        <w:rPr>
          <w:rFonts w:ascii="Times New Roman" w:hAnsi="Times New Roman"/>
          <w:b/>
          <w:sz w:val="32"/>
          <w:szCs w:val="32"/>
          <w:u w:val="single"/>
        </w:rPr>
        <w:t>Цель проект</w:t>
      </w:r>
      <w:r>
        <w:rPr>
          <w:rFonts w:ascii="Times New Roman" w:hAnsi="Times New Roman"/>
          <w:b/>
          <w:sz w:val="32"/>
          <w:szCs w:val="32"/>
          <w:u w:val="single"/>
        </w:rPr>
        <w:t>а:</w:t>
      </w:r>
      <w:r>
        <w:rPr>
          <w:rFonts w:ascii="Times New Roman" w:hAnsi="Times New Roman"/>
          <w:sz w:val="32"/>
          <w:szCs w:val="32"/>
        </w:rPr>
        <w:t xml:space="preserve"> </w:t>
      </w:r>
      <w:r>
        <w:rPr>
          <w:rFonts w:ascii="Times New Roman" w:hAnsi="Times New Roman"/>
          <w:b/>
          <w:sz w:val="32"/>
          <w:szCs w:val="32"/>
        </w:rPr>
        <w:t xml:space="preserve"> </w:t>
      </w:r>
      <w:r w:rsidRPr="007433E0">
        <w:rPr>
          <w:rFonts w:ascii="Times New Roman" w:hAnsi="Times New Roman"/>
          <w:sz w:val="28"/>
          <w:szCs w:val="28"/>
        </w:rPr>
        <w:t xml:space="preserve">Изготовить картину способом </w:t>
      </w:r>
      <w:r>
        <w:rPr>
          <w:rFonts w:ascii="Times New Roman" w:hAnsi="Times New Roman"/>
          <w:sz w:val="28"/>
          <w:szCs w:val="28"/>
        </w:rPr>
        <w:t>расписной витраж</w:t>
      </w:r>
    </w:p>
    <w:p w:rsidR="00A77F80" w:rsidRPr="00D649C2" w:rsidRDefault="00A77F80" w:rsidP="00A77F80">
      <w:pPr>
        <w:rPr>
          <w:rFonts w:ascii="Times New Roman" w:hAnsi="Times New Roman"/>
          <w:b/>
          <w:sz w:val="32"/>
          <w:szCs w:val="32"/>
          <w:u w:val="single"/>
        </w:rPr>
      </w:pPr>
      <w:r w:rsidRPr="00D649C2">
        <w:rPr>
          <w:rFonts w:ascii="Times New Roman" w:hAnsi="Times New Roman"/>
          <w:b/>
          <w:sz w:val="32"/>
          <w:szCs w:val="32"/>
          <w:u w:val="single"/>
        </w:rPr>
        <w:t>Задачи:</w:t>
      </w:r>
    </w:p>
    <w:p w:rsidR="00A77F80" w:rsidRPr="007433E0" w:rsidRDefault="00A77F80" w:rsidP="00A77F80">
      <w:pPr>
        <w:pStyle w:val="a5"/>
        <w:numPr>
          <w:ilvl w:val="0"/>
          <w:numId w:val="1"/>
        </w:numPr>
        <w:rPr>
          <w:rFonts w:ascii="Times New Roman" w:hAnsi="Times New Roman"/>
          <w:sz w:val="28"/>
          <w:szCs w:val="28"/>
        </w:rPr>
      </w:pPr>
      <w:r w:rsidRPr="007433E0">
        <w:rPr>
          <w:rFonts w:ascii="Times New Roman" w:hAnsi="Times New Roman"/>
          <w:sz w:val="28"/>
          <w:szCs w:val="28"/>
        </w:rPr>
        <w:t>Выбрать рисунок и краски для картины.</w:t>
      </w:r>
    </w:p>
    <w:p w:rsidR="00A77F80" w:rsidRPr="007433E0" w:rsidRDefault="00A77F80" w:rsidP="00A77F80">
      <w:pPr>
        <w:pStyle w:val="a5"/>
        <w:numPr>
          <w:ilvl w:val="0"/>
          <w:numId w:val="1"/>
        </w:numPr>
        <w:rPr>
          <w:rFonts w:ascii="Times New Roman" w:hAnsi="Times New Roman"/>
          <w:sz w:val="28"/>
          <w:szCs w:val="28"/>
        </w:rPr>
      </w:pPr>
      <w:r w:rsidRPr="007433E0">
        <w:rPr>
          <w:rFonts w:ascii="Times New Roman" w:hAnsi="Times New Roman"/>
          <w:sz w:val="28"/>
          <w:szCs w:val="28"/>
        </w:rPr>
        <w:t>Приготовить эскиз картины.</w:t>
      </w:r>
    </w:p>
    <w:p w:rsidR="00A77F80" w:rsidRPr="007433E0" w:rsidRDefault="00A77F80" w:rsidP="00A77F80">
      <w:pPr>
        <w:pStyle w:val="a5"/>
        <w:numPr>
          <w:ilvl w:val="0"/>
          <w:numId w:val="1"/>
        </w:numPr>
        <w:rPr>
          <w:rFonts w:ascii="Times New Roman" w:hAnsi="Times New Roman"/>
          <w:sz w:val="28"/>
          <w:szCs w:val="28"/>
        </w:rPr>
      </w:pPr>
      <w:r w:rsidRPr="007433E0">
        <w:rPr>
          <w:rFonts w:ascii="Times New Roman" w:hAnsi="Times New Roman"/>
          <w:sz w:val="28"/>
          <w:szCs w:val="28"/>
        </w:rPr>
        <w:t>Изготовить картину.</w:t>
      </w:r>
    </w:p>
    <w:p w:rsidR="00A77F80" w:rsidRDefault="00A77F80" w:rsidP="00A77F80"/>
    <w:p w:rsidR="00A77F80" w:rsidRDefault="00A77F80" w:rsidP="00A77F80"/>
    <w:p w:rsidR="00A77F80" w:rsidRDefault="00A77F80" w:rsidP="00A77F80">
      <w:r>
        <w:br w:type="page"/>
      </w:r>
    </w:p>
    <w:p w:rsidR="00A77F80" w:rsidRDefault="00A77F80" w:rsidP="00A77F80">
      <w:pPr>
        <w:jc w:val="center"/>
        <w:rPr>
          <w:rFonts w:ascii="Times New Roman" w:hAnsi="Times New Roman"/>
          <w:b/>
          <w:sz w:val="32"/>
          <w:szCs w:val="32"/>
        </w:rPr>
      </w:pPr>
      <w:r>
        <w:rPr>
          <w:rFonts w:ascii="Times New Roman" w:hAnsi="Times New Roman"/>
          <w:b/>
          <w:sz w:val="32"/>
          <w:szCs w:val="32"/>
        </w:rPr>
        <w:lastRenderedPageBreak/>
        <w:t>План выполнения проекта:</w:t>
      </w:r>
    </w:p>
    <w:p w:rsidR="00A77F80" w:rsidRPr="007433E0" w:rsidRDefault="00A77F80" w:rsidP="00A77F80">
      <w:pPr>
        <w:pStyle w:val="a5"/>
        <w:numPr>
          <w:ilvl w:val="0"/>
          <w:numId w:val="2"/>
        </w:numPr>
        <w:rPr>
          <w:rFonts w:ascii="Times New Roman" w:hAnsi="Times New Roman"/>
          <w:sz w:val="28"/>
          <w:szCs w:val="28"/>
        </w:rPr>
      </w:pPr>
      <w:r w:rsidRPr="007433E0">
        <w:rPr>
          <w:rFonts w:ascii="Times New Roman" w:hAnsi="Times New Roman"/>
          <w:sz w:val="28"/>
          <w:szCs w:val="28"/>
        </w:rPr>
        <w:t xml:space="preserve">Собрать информацию об истории возникновения витражной росписи. </w:t>
      </w:r>
    </w:p>
    <w:p w:rsidR="00A77F80" w:rsidRPr="007433E0" w:rsidRDefault="00A77F80" w:rsidP="00A77F80">
      <w:pPr>
        <w:pStyle w:val="a5"/>
        <w:numPr>
          <w:ilvl w:val="0"/>
          <w:numId w:val="2"/>
        </w:numPr>
        <w:rPr>
          <w:rFonts w:ascii="Times New Roman" w:hAnsi="Times New Roman"/>
          <w:sz w:val="28"/>
          <w:szCs w:val="28"/>
        </w:rPr>
      </w:pPr>
      <w:r w:rsidRPr="007433E0">
        <w:rPr>
          <w:rFonts w:ascii="Times New Roman" w:hAnsi="Times New Roman"/>
          <w:sz w:val="28"/>
          <w:szCs w:val="28"/>
        </w:rPr>
        <w:t>Особенности современной виражной росписи.</w:t>
      </w:r>
    </w:p>
    <w:p w:rsidR="00A77F80" w:rsidRPr="007433E0" w:rsidRDefault="00A77F80" w:rsidP="00A77F80">
      <w:pPr>
        <w:pStyle w:val="a5"/>
        <w:numPr>
          <w:ilvl w:val="0"/>
          <w:numId w:val="2"/>
        </w:numPr>
        <w:rPr>
          <w:rFonts w:ascii="Times New Roman" w:hAnsi="Times New Roman"/>
          <w:sz w:val="28"/>
          <w:szCs w:val="28"/>
        </w:rPr>
      </w:pPr>
      <w:r w:rsidRPr="007433E0">
        <w:rPr>
          <w:rFonts w:ascii="Times New Roman" w:hAnsi="Times New Roman"/>
          <w:sz w:val="28"/>
          <w:szCs w:val="28"/>
        </w:rPr>
        <w:t>Выбрать рисунок для картины.</w:t>
      </w:r>
    </w:p>
    <w:p w:rsidR="00A77F80" w:rsidRPr="007433E0" w:rsidRDefault="00A77F80" w:rsidP="00A77F80">
      <w:pPr>
        <w:pStyle w:val="a5"/>
        <w:numPr>
          <w:ilvl w:val="0"/>
          <w:numId w:val="2"/>
        </w:numPr>
        <w:rPr>
          <w:rFonts w:ascii="Times New Roman" w:hAnsi="Times New Roman"/>
          <w:sz w:val="28"/>
          <w:szCs w:val="28"/>
        </w:rPr>
      </w:pPr>
      <w:r w:rsidRPr="007433E0">
        <w:rPr>
          <w:rFonts w:ascii="Times New Roman" w:hAnsi="Times New Roman"/>
          <w:sz w:val="28"/>
          <w:szCs w:val="28"/>
        </w:rPr>
        <w:t>Изготовить картину.</w:t>
      </w:r>
    </w:p>
    <w:p w:rsidR="00A77F80" w:rsidRDefault="00A77F80" w:rsidP="00A77F80">
      <w:pPr>
        <w:pStyle w:val="a5"/>
        <w:rPr>
          <w:rFonts w:ascii="Times New Roman" w:hAnsi="Times New Roman"/>
          <w:sz w:val="32"/>
          <w:szCs w:val="32"/>
        </w:rPr>
      </w:pPr>
    </w:p>
    <w:p w:rsidR="00A77F80" w:rsidRDefault="00A77F80" w:rsidP="00A77F80">
      <w:pPr>
        <w:jc w:val="center"/>
      </w:pPr>
    </w:p>
    <w:p w:rsidR="00A77F80" w:rsidRDefault="00A77F80" w:rsidP="00A77F80">
      <w:pPr>
        <w:jc w:val="center"/>
        <w:rPr>
          <w:b/>
        </w:rPr>
      </w:pPr>
      <w:r>
        <w:br w:type="page"/>
      </w:r>
      <w:r w:rsidRPr="003F55D1">
        <w:rPr>
          <w:b/>
          <w:sz w:val="40"/>
          <w:szCs w:val="40"/>
        </w:rPr>
        <w:lastRenderedPageBreak/>
        <w:t>Информация по теме</w:t>
      </w:r>
      <w:r>
        <w:rPr>
          <w:b/>
        </w:rPr>
        <w:t>.</w:t>
      </w:r>
    </w:p>
    <w:p w:rsidR="00A77F80" w:rsidRDefault="00A77F80" w:rsidP="00A77F80">
      <w:pPr>
        <w:pStyle w:val="st"/>
        <w:ind w:firstLine="851"/>
        <w:rPr>
          <w:sz w:val="28"/>
          <w:szCs w:val="28"/>
        </w:rPr>
      </w:pPr>
      <w:r w:rsidRPr="00023C82">
        <w:rPr>
          <w:sz w:val="28"/>
          <w:szCs w:val="28"/>
        </w:rPr>
        <w:t>Витраж — одно из самых замечательных явлений декоративно-прикладного искусства. Свое нынешнее название он получил от французского слова «vitrage» — стекло. Под этим явлением до последнего времени понималась орнаментальная или сюжетная декоративная композиция (в окне, двери, перегородке, в виде самостоятельного панно) из стекла или другого материала, пропускающего свет. Сегодня благодаря новым технологическим возможностям явление получило дальнейшее развитие. Во все времена самыми роскошными и нарядными считались окна в виде витражей. «Когда сквозь высокие проемы окон проникают солнечные лучи, витражи как будто вспыхивают, загораются ярким цветом, начинают светиться, преображая внутреннее пространство, наполняя его фантастической игрой цветного стекла». Данные слова весьма точно отражают зрительный эффект, достигаемый создателями витражей в восприятии человека. Однако эта эмоциональная оценка может быть лишь первым аккордом в симфонии о витражах, но не более. Чтобы лучше понять предмет, необходимо обратиться к истории, философии и типологии самого витража.</w:t>
      </w:r>
    </w:p>
    <w:p w:rsidR="00A77F80" w:rsidRPr="00023C82" w:rsidRDefault="00A77F80" w:rsidP="00A77F80">
      <w:pPr>
        <w:spacing w:before="100" w:beforeAutospacing="1" w:after="100" w:afterAutospacing="1" w:line="240" w:lineRule="auto"/>
        <w:ind w:firstLine="993"/>
        <w:rPr>
          <w:rFonts w:ascii="Times New Roman" w:eastAsia="Times New Roman" w:hAnsi="Times New Roman"/>
          <w:sz w:val="28"/>
          <w:szCs w:val="28"/>
          <w:lang w:eastAsia="ru-RU"/>
        </w:rPr>
      </w:pPr>
      <w:r w:rsidRPr="00023C82">
        <w:rPr>
          <w:rFonts w:ascii="Times New Roman" w:eastAsia="Times New Roman" w:hAnsi="Times New Roman"/>
          <w:sz w:val="28"/>
          <w:szCs w:val="28"/>
          <w:lang w:eastAsia="ru-RU"/>
        </w:rPr>
        <w:t xml:space="preserve">По данным ученых, простейшие витражи существовали уже в Древнем Египте со II тысячелетия </w:t>
      </w:r>
      <w:proofErr w:type="gramStart"/>
      <w:r w:rsidRPr="00023C82">
        <w:rPr>
          <w:rFonts w:ascii="Times New Roman" w:eastAsia="Times New Roman" w:hAnsi="Times New Roman"/>
          <w:sz w:val="28"/>
          <w:szCs w:val="28"/>
          <w:lang w:eastAsia="ru-RU"/>
        </w:rPr>
        <w:t>до</w:t>
      </w:r>
      <w:proofErr w:type="gramEnd"/>
      <w:r w:rsidRPr="00023C82">
        <w:rPr>
          <w:rFonts w:ascii="Times New Roman" w:eastAsia="Times New Roman" w:hAnsi="Times New Roman"/>
          <w:sz w:val="28"/>
          <w:szCs w:val="28"/>
          <w:lang w:eastAsia="ru-RU"/>
        </w:rPr>
        <w:t xml:space="preserve"> н.э. и </w:t>
      </w:r>
      <w:proofErr w:type="gramStart"/>
      <w:r w:rsidRPr="00023C82">
        <w:rPr>
          <w:rFonts w:ascii="Times New Roman" w:eastAsia="Times New Roman" w:hAnsi="Times New Roman"/>
          <w:sz w:val="28"/>
          <w:szCs w:val="28"/>
          <w:lang w:eastAsia="ru-RU"/>
        </w:rPr>
        <w:t>в</w:t>
      </w:r>
      <w:proofErr w:type="gramEnd"/>
      <w:r w:rsidRPr="00023C82">
        <w:rPr>
          <w:rFonts w:ascii="Times New Roman" w:eastAsia="Times New Roman" w:hAnsi="Times New Roman"/>
          <w:sz w:val="28"/>
          <w:szCs w:val="28"/>
          <w:lang w:eastAsia="ru-RU"/>
        </w:rPr>
        <w:t> Древнем Риме — с I тысячелетия н.э.</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81"/>
        <w:gridCol w:w="81"/>
      </w:tblGrid>
      <w:tr w:rsidR="00A77F80" w:rsidRPr="004C673E" w:rsidTr="00894EE2">
        <w:trPr>
          <w:tblCellSpacing w:w="15" w:type="dxa"/>
        </w:trPr>
        <w:tc>
          <w:tcPr>
            <w:tcW w:w="0" w:type="auto"/>
            <w:vMerge w:val="restart"/>
            <w:vAlign w:val="center"/>
            <w:hideMark/>
          </w:tcPr>
          <w:p w:rsidR="00A77F80" w:rsidRPr="00023C82" w:rsidRDefault="00A77F80" w:rsidP="00894EE2">
            <w:pPr>
              <w:spacing w:after="0" w:line="240" w:lineRule="auto"/>
              <w:rPr>
                <w:rFonts w:ascii="Times New Roman" w:eastAsia="Times New Roman" w:hAnsi="Times New Roman"/>
                <w:sz w:val="28"/>
                <w:szCs w:val="28"/>
                <w:lang w:eastAsia="ru-RU"/>
              </w:rPr>
            </w:pPr>
          </w:p>
        </w:tc>
        <w:tc>
          <w:tcPr>
            <w:tcW w:w="0" w:type="auto"/>
            <w:vAlign w:val="center"/>
            <w:hideMark/>
          </w:tcPr>
          <w:p w:rsidR="00A77F80" w:rsidRPr="00023C82" w:rsidRDefault="00A77F80" w:rsidP="00894EE2">
            <w:pPr>
              <w:spacing w:after="0" w:line="240" w:lineRule="auto"/>
              <w:rPr>
                <w:rFonts w:ascii="Times New Roman" w:eastAsia="Times New Roman" w:hAnsi="Times New Roman"/>
                <w:sz w:val="28"/>
                <w:szCs w:val="28"/>
                <w:lang w:eastAsia="ru-RU"/>
              </w:rPr>
            </w:pPr>
          </w:p>
        </w:tc>
      </w:tr>
      <w:tr w:rsidR="00A77F80" w:rsidRPr="004C673E" w:rsidTr="00894EE2">
        <w:trPr>
          <w:gridAfter w:val="1"/>
          <w:trHeight w:val="322"/>
          <w:tblCellSpacing w:w="15" w:type="dxa"/>
        </w:trPr>
        <w:tc>
          <w:tcPr>
            <w:tcW w:w="0" w:type="auto"/>
            <w:vMerge/>
            <w:vAlign w:val="center"/>
            <w:hideMark/>
          </w:tcPr>
          <w:p w:rsidR="00A77F80" w:rsidRPr="00023C82" w:rsidRDefault="00A77F80" w:rsidP="00894EE2">
            <w:pPr>
              <w:spacing w:after="0" w:line="240" w:lineRule="auto"/>
              <w:rPr>
                <w:rFonts w:ascii="Times New Roman" w:eastAsia="Times New Roman" w:hAnsi="Times New Roman"/>
                <w:sz w:val="28"/>
                <w:szCs w:val="28"/>
                <w:lang w:eastAsia="ru-RU"/>
              </w:rPr>
            </w:pPr>
          </w:p>
        </w:tc>
      </w:tr>
    </w:tbl>
    <w:p w:rsidR="00A77F80" w:rsidRDefault="00A77F80" w:rsidP="00A77F80">
      <w:pPr>
        <w:spacing w:before="100" w:beforeAutospacing="1" w:after="100" w:afterAutospacing="1" w:line="240" w:lineRule="auto"/>
        <w:ind w:firstLine="993"/>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2336" behindDoc="0" locked="0" layoutInCell="1" allowOverlap="1">
            <wp:simplePos x="0" y="0"/>
            <wp:positionH relativeFrom="column">
              <wp:posOffset>89535</wp:posOffset>
            </wp:positionH>
            <wp:positionV relativeFrom="paragraph">
              <wp:posOffset>770890</wp:posOffset>
            </wp:positionV>
            <wp:extent cx="3891280" cy="3431540"/>
            <wp:effectExtent l="19050" t="0" r="0" b="0"/>
            <wp:wrapSquare wrapText="bothSides"/>
            <wp:docPr id="3" name="Рисунок 1" descr="C:\Users\Татьяна\Pictures\р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Татьяна\Pictures\рим.jpg"/>
                    <pic:cNvPicPr>
                      <a:picLocks noChangeAspect="1" noChangeArrowheads="1"/>
                    </pic:cNvPicPr>
                  </pic:nvPicPr>
                  <pic:blipFill>
                    <a:blip r:embed="rId6"/>
                    <a:srcRect/>
                    <a:stretch>
                      <a:fillRect/>
                    </a:stretch>
                  </pic:blipFill>
                  <pic:spPr bwMode="auto">
                    <a:xfrm>
                      <a:off x="0" y="0"/>
                      <a:ext cx="3891280" cy="3431540"/>
                    </a:xfrm>
                    <a:prstGeom prst="rect">
                      <a:avLst/>
                    </a:prstGeom>
                    <a:noFill/>
                    <a:ln w="9525">
                      <a:noFill/>
                      <a:miter lim="800000"/>
                      <a:headEnd/>
                      <a:tailEnd/>
                    </a:ln>
                  </pic:spPr>
                </pic:pic>
              </a:graphicData>
            </a:graphic>
          </wp:anchor>
        </w:drawing>
      </w:r>
      <w:r w:rsidRPr="00023C82">
        <w:rPr>
          <w:rFonts w:ascii="Times New Roman" w:eastAsia="Times New Roman" w:hAnsi="Times New Roman"/>
          <w:sz w:val="28"/>
          <w:szCs w:val="28"/>
          <w:lang w:eastAsia="ru-RU"/>
        </w:rPr>
        <w:t>Интерес людей к светоцветовому эффекту и столь яркой символике стекол уже на самых ранних этапах обусловил включенность витража не только в обиход материальной культуры. Выйдя за ее пределы, он вскоре стал знаковым носителем определенных духовных ценностей.</w:t>
      </w:r>
    </w:p>
    <w:p w:rsidR="00A77F80" w:rsidRDefault="00A77F80" w:rsidP="00A77F80">
      <w:pPr>
        <w:spacing w:before="100" w:beforeAutospacing="1" w:after="100" w:afterAutospacing="1" w:line="240" w:lineRule="auto"/>
        <w:rPr>
          <w:rFonts w:ascii="Times New Roman" w:eastAsia="Times New Roman" w:hAnsi="Times New Roman"/>
          <w:sz w:val="28"/>
          <w:szCs w:val="28"/>
          <w:lang w:eastAsia="ru-RU"/>
        </w:rPr>
      </w:pPr>
      <w:r w:rsidRPr="00023C82">
        <w:rPr>
          <w:rFonts w:ascii="Times New Roman" w:eastAsia="Times New Roman" w:hAnsi="Times New Roman"/>
          <w:sz w:val="28"/>
          <w:szCs w:val="28"/>
          <w:lang w:eastAsia="ru-RU"/>
        </w:rPr>
        <w:t>Почувствовав эту великую магию цветного стекла, духовные отцы ввели витражи в оборот церковной жизни. И наиболее удачные образцы дошли до нас, например, как элемент оформления интерьера костелов и т.д.</w:t>
      </w:r>
    </w:p>
    <w:p w:rsidR="00A77F80" w:rsidRPr="00023C82" w:rsidRDefault="00A77F80" w:rsidP="00A77F80">
      <w:pPr>
        <w:spacing w:before="100" w:beforeAutospacing="1" w:after="100" w:afterAutospacing="1" w:line="240" w:lineRule="auto"/>
        <w:rPr>
          <w:rFonts w:ascii="Times New Roman" w:eastAsia="Times New Roman" w:hAnsi="Times New Roman"/>
          <w:sz w:val="28"/>
          <w:szCs w:val="28"/>
          <w:lang w:eastAsia="ru-RU"/>
        </w:rPr>
      </w:pPr>
      <w:r w:rsidRPr="00023C82">
        <w:rPr>
          <w:rFonts w:ascii="Times New Roman" w:eastAsia="Times New Roman" w:hAnsi="Times New Roman"/>
          <w:sz w:val="28"/>
          <w:szCs w:val="28"/>
          <w:lang w:eastAsia="ru-RU"/>
        </w:rPr>
        <w:t xml:space="preserve">В отличие от Западной </w:t>
      </w:r>
      <w:r w:rsidRPr="00023C82">
        <w:rPr>
          <w:rFonts w:ascii="Times New Roman" w:eastAsia="Times New Roman" w:hAnsi="Times New Roman"/>
          <w:sz w:val="28"/>
          <w:szCs w:val="28"/>
          <w:lang w:eastAsia="ru-RU"/>
        </w:rPr>
        <w:lastRenderedPageBreak/>
        <w:t>Европы витражное искусство в России имеет сравнительно недолгую историю. Ученые связывают ее с первой четвертью XIX в., когда в 1820 г. отечественными фабрикантами были предприняты первые опыты в столь деликатной области.</w:t>
      </w:r>
    </w:p>
    <w:p w:rsidR="00A77F80" w:rsidRPr="00023C82" w:rsidRDefault="00A77F80" w:rsidP="00A77F80">
      <w:pPr>
        <w:spacing w:before="100" w:beforeAutospacing="1" w:after="100" w:afterAutospacing="1" w:line="240" w:lineRule="auto"/>
        <w:ind w:firstLine="1134"/>
        <w:rPr>
          <w:rFonts w:ascii="Times New Roman" w:eastAsia="Times New Roman" w:hAnsi="Times New Roman"/>
          <w:sz w:val="28"/>
          <w:szCs w:val="28"/>
          <w:lang w:eastAsia="ru-RU"/>
        </w:rPr>
      </w:pPr>
      <w:r w:rsidRPr="00023C82">
        <w:rPr>
          <w:rFonts w:ascii="Times New Roman" w:eastAsia="Times New Roman" w:hAnsi="Times New Roman"/>
          <w:sz w:val="28"/>
          <w:szCs w:val="28"/>
          <w:lang w:eastAsia="ru-RU"/>
        </w:rPr>
        <w:t>Уже к 1900–1910 гг. витражное искусство в России достигло расцвета. Однако революция 1917 г. прервала развитие русского витража, история которого насчитывала к тому времени лишь около сотни лет.</w:t>
      </w:r>
    </w:p>
    <w:p w:rsidR="00A77F80" w:rsidRPr="00023C82" w:rsidRDefault="00A77F80" w:rsidP="00A77F80">
      <w:pPr>
        <w:spacing w:before="100" w:beforeAutospacing="1" w:after="100" w:afterAutospacing="1" w:line="240" w:lineRule="auto"/>
        <w:ind w:firstLine="1134"/>
        <w:rPr>
          <w:rFonts w:ascii="Times New Roman" w:eastAsia="Times New Roman" w:hAnsi="Times New Roman"/>
          <w:sz w:val="28"/>
          <w:szCs w:val="28"/>
          <w:lang w:eastAsia="ru-RU"/>
        </w:rPr>
      </w:pPr>
      <w:r w:rsidRPr="00023C82">
        <w:rPr>
          <w:rFonts w:ascii="Times New Roman" w:eastAsia="Times New Roman" w:hAnsi="Times New Roman"/>
          <w:sz w:val="28"/>
          <w:szCs w:val="28"/>
          <w:lang w:eastAsia="ru-RU"/>
        </w:rPr>
        <w:t>С момента своего появления в России витражи сразу же стали весьма распространенным украшением в интерьерах богатых русских дворянских особняков. Мода на разноцветные окна пришла в Россию из Западной Европы вместе с комплексом романтических идей и представлений. Эти тенденции проникли не только в архитектуру, но и в живопись, литературу и музыку.</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81"/>
        <w:gridCol w:w="81"/>
      </w:tblGrid>
      <w:tr w:rsidR="00A77F80" w:rsidRPr="004C673E" w:rsidTr="00894EE2">
        <w:trPr>
          <w:tblCellSpacing w:w="15" w:type="dxa"/>
        </w:trPr>
        <w:tc>
          <w:tcPr>
            <w:tcW w:w="0" w:type="auto"/>
            <w:vMerge w:val="restart"/>
            <w:vAlign w:val="center"/>
            <w:hideMark/>
          </w:tcPr>
          <w:p w:rsidR="00A77F80" w:rsidRPr="00023C82" w:rsidRDefault="00A77F80" w:rsidP="00894EE2">
            <w:pPr>
              <w:spacing w:after="0" w:line="240" w:lineRule="auto"/>
              <w:ind w:hanging="8789"/>
              <w:rPr>
                <w:rFonts w:ascii="Times New Roman" w:eastAsia="Times New Roman" w:hAnsi="Times New Roman"/>
                <w:sz w:val="28"/>
                <w:szCs w:val="28"/>
                <w:lang w:eastAsia="ru-RU"/>
              </w:rPr>
            </w:pPr>
          </w:p>
        </w:tc>
        <w:tc>
          <w:tcPr>
            <w:tcW w:w="0" w:type="auto"/>
            <w:vAlign w:val="center"/>
            <w:hideMark/>
          </w:tcPr>
          <w:p w:rsidR="00A77F80" w:rsidRPr="00023C82" w:rsidRDefault="00A77F80" w:rsidP="00894EE2">
            <w:pPr>
              <w:spacing w:after="0" w:line="240" w:lineRule="auto"/>
              <w:rPr>
                <w:rFonts w:ascii="Times New Roman" w:eastAsia="Times New Roman" w:hAnsi="Times New Roman"/>
                <w:sz w:val="28"/>
                <w:szCs w:val="28"/>
                <w:lang w:eastAsia="ru-RU"/>
              </w:rPr>
            </w:pPr>
          </w:p>
        </w:tc>
      </w:tr>
      <w:tr w:rsidR="00A77F80" w:rsidRPr="004C673E" w:rsidTr="00894EE2">
        <w:trPr>
          <w:gridAfter w:val="1"/>
          <w:trHeight w:val="322"/>
          <w:tblCellSpacing w:w="15" w:type="dxa"/>
        </w:trPr>
        <w:tc>
          <w:tcPr>
            <w:tcW w:w="0" w:type="auto"/>
            <w:vMerge/>
            <w:vAlign w:val="center"/>
            <w:hideMark/>
          </w:tcPr>
          <w:p w:rsidR="00A77F80" w:rsidRPr="00023C82" w:rsidRDefault="00A77F80" w:rsidP="00894EE2">
            <w:pPr>
              <w:spacing w:after="0" w:line="240" w:lineRule="auto"/>
              <w:rPr>
                <w:rFonts w:ascii="Times New Roman" w:eastAsia="Times New Roman" w:hAnsi="Times New Roman"/>
                <w:sz w:val="28"/>
                <w:szCs w:val="28"/>
                <w:lang w:eastAsia="ru-RU"/>
              </w:rPr>
            </w:pPr>
          </w:p>
        </w:tc>
      </w:tr>
    </w:tbl>
    <w:p w:rsidR="00A77F80" w:rsidRDefault="00A77F80" w:rsidP="00A77F80">
      <w:pPr>
        <w:spacing w:before="100" w:beforeAutospacing="1" w:after="100" w:afterAutospacing="1" w:line="240" w:lineRule="auto"/>
        <w:ind w:firstLine="1134"/>
        <w:rPr>
          <w:rFonts w:ascii="Times New Roman" w:eastAsia="Times New Roman" w:hAnsi="Times New Roman"/>
          <w:sz w:val="28"/>
          <w:szCs w:val="28"/>
          <w:lang w:eastAsia="ru-RU"/>
        </w:rPr>
      </w:pPr>
      <w:r w:rsidRPr="00023C82">
        <w:rPr>
          <w:rFonts w:ascii="Times New Roman" w:eastAsia="Times New Roman" w:hAnsi="Times New Roman"/>
          <w:sz w:val="28"/>
          <w:szCs w:val="28"/>
          <w:lang w:eastAsia="ru-RU"/>
        </w:rPr>
        <w:t xml:space="preserve">Как отмечают некоторые исследователи, отдельные опыты декоративного полихромного остекления в нашей стране носили скорее эпизодический характер, не найдя продолжения в практике древнерусского строительства. Здесь они не применялись в силу целого ряда причин: из-за природно-климатических условий, иной, чем в средневековой Европе, пространственной организации храма и т.д. Кроме того, </w:t>
      </w:r>
      <w:r w:rsidRPr="00023C82">
        <w:rPr>
          <w:rFonts w:ascii="Times New Roman" w:eastAsia="Times New Roman" w:hAnsi="Times New Roman"/>
          <w:b/>
          <w:bCs/>
          <w:sz w:val="28"/>
          <w:szCs w:val="28"/>
          <w:lang w:eastAsia="ru-RU"/>
        </w:rPr>
        <w:t>первоначально православные традиции запрещали писать иконы на стекле</w:t>
      </w:r>
      <w:r w:rsidRPr="00023C82">
        <w:rPr>
          <w:rFonts w:ascii="Times New Roman" w:eastAsia="Times New Roman" w:hAnsi="Times New Roman"/>
          <w:sz w:val="28"/>
          <w:szCs w:val="28"/>
          <w:lang w:eastAsia="ru-RU"/>
        </w:rPr>
        <w:t xml:space="preserve"> «из-за хрупкости и недолговечности самого материала, а значит, и образа, на нем изображенного, в котором по христианским понятиям таинственно присутствует тот, кто изображен на иконе»</w:t>
      </w:r>
      <w:r>
        <w:rPr>
          <w:rFonts w:ascii="Times New Roman" w:eastAsia="Times New Roman" w:hAnsi="Times New Roman"/>
          <w:sz w:val="28"/>
          <w:szCs w:val="28"/>
          <w:lang w:eastAsia="ru-RU"/>
        </w:rPr>
        <w:t>.</w:t>
      </w:r>
    </w:p>
    <w:p w:rsidR="00A77F80" w:rsidRPr="00023C82" w:rsidRDefault="00A77F80" w:rsidP="00A77F80">
      <w:pPr>
        <w:spacing w:before="100" w:beforeAutospacing="1" w:after="100" w:afterAutospacing="1" w:line="240" w:lineRule="auto"/>
        <w:ind w:firstLine="1134"/>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3370580</wp:posOffset>
            </wp:positionH>
            <wp:positionV relativeFrom="paragraph">
              <wp:posOffset>180975</wp:posOffset>
            </wp:positionV>
            <wp:extent cx="2520950" cy="3463925"/>
            <wp:effectExtent l="19050" t="0" r="0" b="0"/>
            <wp:wrapSquare wrapText="bothSides"/>
            <wp:docPr id="4" name="Рисунок 2" descr="C:\Users\Татьяна\Pictures\краси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Татьяна\Pictures\красиво.jpg"/>
                    <pic:cNvPicPr>
                      <a:picLocks noChangeAspect="1" noChangeArrowheads="1"/>
                    </pic:cNvPicPr>
                  </pic:nvPicPr>
                  <pic:blipFill>
                    <a:blip r:embed="rId7"/>
                    <a:srcRect/>
                    <a:stretch>
                      <a:fillRect/>
                    </a:stretch>
                  </pic:blipFill>
                  <pic:spPr bwMode="auto">
                    <a:xfrm>
                      <a:off x="0" y="0"/>
                      <a:ext cx="2520950" cy="3463925"/>
                    </a:xfrm>
                    <a:prstGeom prst="rect">
                      <a:avLst/>
                    </a:prstGeom>
                    <a:noFill/>
                    <a:ln w="9525">
                      <a:noFill/>
                      <a:miter lim="800000"/>
                      <a:headEnd/>
                      <a:tailEnd/>
                    </a:ln>
                  </pic:spPr>
                </pic:pic>
              </a:graphicData>
            </a:graphic>
          </wp:anchor>
        </w:drawing>
      </w:r>
      <w:r w:rsidRPr="00023C82">
        <w:rPr>
          <w:rFonts w:ascii="Times New Roman" w:eastAsia="Times New Roman" w:hAnsi="Times New Roman"/>
          <w:sz w:val="28"/>
          <w:szCs w:val="28"/>
          <w:lang w:eastAsia="ru-RU"/>
        </w:rPr>
        <w:t>Полноценные наборные витражи нашли свое применение в домах князей Василия и Алексея Голицыных, в палатах боярина Кирилла Нарышкина и некоторых других именитых людей. Также в XVII в. расписные стекла встречались в окнах домов русской знати: например, в Коломенском дворце и «Крестовой палатке» патриарха Филарета.</w:t>
      </w: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p>
    <w:p w:rsidR="00A77F80" w:rsidRDefault="00A77F80" w:rsidP="00A77F80">
      <w:pPr>
        <w:rPr>
          <w:rFonts w:ascii="Times New Roman" w:hAnsi="Times New Roman"/>
          <w:sz w:val="28"/>
          <w:szCs w:val="28"/>
        </w:rPr>
      </w:pPr>
      <w:r>
        <w:rPr>
          <w:rFonts w:ascii="Times New Roman" w:hAnsi="Times New Roman"/>
          <w:sz w:val="28"/>
          <w:szCs w:val="28"/>
        </w:rPr>
        <w:br w:type="page"/>
      </w:r>
    </w:p>
    <w:p w:rsidR="00A77F80" w:rsidRPr="00CB0382" w:rsidRDefault="00A77F80" w:rsidP="00A77F80">
      <w:pPr>
        <w:spacing w:before="100" w:beforeAutospacing="1" w:after="100" w:afterAutospacing="1" w:line="240" w:lineRule="auto"/>
        <w:ind w:firstLine="1134"/>
        <w:rPr>
          <w:rFonts w:ascii="Times New Roman" w:eastAsia="Times New Roman" w:hAnsi="Times New Roman"/>
          <w:color w:val="333333"/>
          <w:sz w:val="28"/>
          <w:szCs w:val="28"/>
          <w:lang w:eastAsia="ru-RU"/>
        </w:rPr>
      </w:pPr>
      <w:r>
        <w:rPr>
          <w:rFonts w:ascii="Times New Roman" w:eastAsia="Times New Roman" w:hAnsi="Times New Roman"/>
          <w:noProof/>
          <w:color w:val="333333"/>
          <w:sz w:val="28"/>
          <w:szCs w:val="28"/>
          <w:lang w:eastAsia="ru-RU"/>
        </w:rPr>
        <w:lastRenderedPageBreak/>
        <w:drawing>
          <wp:anchor distT="0" distB="0" distL="114300" distR="114300" simplePos="0" relativeHeight="251665408" behindDoc="0" locked="0" layoutInCell="1" allowOverlap="1">
            <wp:simplePos x="0" y="0"/>
            <wp:positionH relativeFrom="column">
              <wp:posOffset>3736340</wp:posOffset>
            </wp:positionH>
            <wp:positionV relativeFrom="paragraph">
              <wp:posOffset>2356485</wp:posOffset>
            </wp:positionV>
            <wp:extent cx="1949450" cy="3893820"/>
            <wp:effectExtent l="19050" t="0" r="0" b="0"/>
            <wp:wrapSquare wrapText="bothSides"/>
            <wp:docPr id="6" name="Рисунок 3" descr="C:\Users\Татьяна\Pictures\д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Татьяна\Pictures\дама.jpg"/>
                    <pic:cNvPicPr>
                      <a:picLocks noChangeAspect="1" noChangeArrowheads="1"/>
                    </pic:cNvPicPr>
                  </pic:nvPicPr>
                  <pic:blipFill>
                    <a:blip r:embed="rId8"/>
                    <a:srcRect/>
                    <a:stretch>
                      <a:fillRect/>
                    </a:stretch>
                  </pic:blipFill>
                  <pic:spPr bwMode="auto">
                    <a:xfrm>
                      <a:off x="0" y="0"/>
                      <a:ext cx="1949450" cy="3893820"/>
                    </a:xfrm>
                    <a:prstGeom prst="rect">
                      <a:avLst/>
                    </a:prstGeom>
                    <a:noFill/>
                    <a:ln w="9525">
                      <a:noFill/>
                      <a:miter lim="800000"/>
                      <a:headEnd/>
                      <a:tailEnd/>
                    </a:ln>
                  </pic:spPr>
                </pic:pic>
              </a:graphicData>
            </a:graphic>
          </wp:anchor>
        </w:drawing>
      </w:r>
      <w:r w:rsidRPr="00CB0382">
        <w:rPr>
          <w:rFonts w:ascii="Times New Roman" w:eastAsia="Times New Roman" w:hAnsi="Times New Roman"/>
          <w:color w:val="333333"/>
          <w:sz w:val="28"/>
          <w:szCs w:val="28"/>
          <w:lang w:eastAsia="ru-RU"/>
        </w:rPr>
        <w:t>В семантике витражного окна с середины XIX века акцент переместился с темы прозрачной живописи (транспаранта) на "мифологию стекла". В русской литературе и поэзии рубежа XIX - XX вв. стекло (витраж) часто обыгрывается как грань двух миров. Стекло выступает как амбивалентный материал оживления и убиения: мертвое оживает и наполняется духом, материальное истончается, гибнет в своей телесно</w:t>
      </w:r>
      <w:r>
        <w:rPr>
          <w:rFonts w:ascii="Times New Roman" w:eastAsia="Times New Roman" w:hAnsi="Times New Roman"/>
          <w:color w:val="333333"/>
          <w:sz w:val="28"/>
          <w:szCs w:val="28"/>
          <w:lang w:eastAsia="ru-RU"/>
        </w:rPr>
        <w:t>й субстанции, превращаясь в дух</w:t>
      </w:r>
      <w:r w:rsidRPr="00CB0382">
        <w:rPr>
          <w:rFonts w:ascii="Times New Roman" w:eastAsia="Times New Roman" w:hAnsi="Times New Roman"/>
          <w:color w:val="333333"/>
          <w:sz w:val="28"/>
          <w:szCs w:val="28"/>
          <w:lang w:eastAsia="ru-RU"/>
        </w:rPr>
        <w:t>. Одна из функций витражного окна в архитектуре доходных домов - "изоляция неприглядного внешнего пространства, трансформация его в фантастический мир прекрасного". Происходящую поэтическую метаморфозу лучше всего иллюстрируют произведения поэтов "серебряного века":</w:t>
      </w:r>
    </w:p>
    <w:p w:rsidR="00A77F80" w:rsidRPr="00CB0382" w:rsidRDefault="00A77F80" w:rsidP="00A77F80">
      <w:pPr>
        <w:spacing w:before="100" w:beforeAutospacing="1" w:after="100" w:afterAutospacing="1" w:line="240" w:lineRule="auto"/>
        <w:rPr>
          <w:rFonts w:ascii="Times New Roman" w:eastAsia="Times New Roman" w:hAnsi="Times New Roman"/>
          <w:color w:val="333333"/>
          <w:sz w:val="28"/>
          <w:szCs w:val="28"/>
          <w:lang w:eastAsia="ru-RU"/>
        </w:rPr>
      </w:pPr>
      <w:r w:rsidRPr="00CB0382">
        <w:rPr>
          <w:rFonts w:ascii="Times New Roman" w:eastAsia="Times New Roman" w:hAnsi="Times New Roman"/>
          <w:color w:val="333333"/>
          <w:sz w:val="28"/>
          <w:szCs w:val="28"/>
          <w:lang w:eastAsia="ru-RU"/>
        </w:rPr>
        <w:t>На бледно-лазурном стекле</w:t>
      </w:r>
      <w:r w:rsidRPr="00CB0382">
        <w:rPr>
          <w:rFonts w:ascii="Times New Roman" w:eastAsia="Times New Roman" w:hAnsi="Times New Roman"/>
          <w:color w:val="333333"/>
          <w:sz w:val="28"/>
          <w:szCs w:val="28"/>
          <w:lang w:eastAsia="ru-RU"/>
        </w:rPr>
        <w:br/>
        <w:t>Написаны ярко узоры.</w:t>
      </w:r>
      <w:r w:rsidRPr="00CB0382">
        <w:rPr>
          <w:rFonts w:ascii="Times New Roman" w:eastAsia="Times New Roman" w:hAnsi="Times New Roman"/>
          <w:color w:val="333333"/>
          <w:sz w:val="28"/>
          <w:szCs w:val="28"/>
          <w:lang w:eastAsia="ru-RU"/>
        </w:rPr>
        <w:br/>
        <w:t>Цветы наклонились к земле,</w:t>
      </w:r>
      <w:r w:rsidRPr="00CB0382">
        <w:rPr>
          <w:rFonts w:ascii="Times New Roman" w:eastAsia="Times New Roman" w:hAnsi="Times New Roman"/>
          <w:color w:val="333333"/>
          <w:sz w:val="28"/>
          <w:szCs w:val="28"/>
          <w:lang w:eastAsia="ru-RU"/>
        </w:rPr>
        <w:br/>
        <w:t>Скала убегает к скале,</w:t>
      </w:r>
      <w:r w:rsidRPr="00CB0382">
        <w:rPr>
          <w:rFonts w:ascii="Times New Roman" w:eastAsia="Times New Roman" w:hAnsi="Times New Roman"/>
          <w:color w:val="333333"/>
          <w:sz w:val="28"/>
          <w:szCs w:val="28"/>
          <w:lang w:eastAsia="ru-RU"/>
        </w:rPr>
        <w:br/>
        <w:t>И видно, как дремлют во мгле,</w:t>
      </w:r>
      <w:r w:rsidRPr="00CB0382">
        <w:rPr>
          <w:rFonts w:ascii="Times New Roman" w:eastAsia="Times New Roman" w:hAnsi="Times New Roman"/>
          <w:color w:val="333333"/>
          <w:sz w:val="28"/>
          <w:szCs w:val="28"/>
          <w:lang w:eastAsia="ru-RU"/>
        </w:rPr>
        <w:br/>
        <w:t>Далекие снежные горы.</w:t>
      </w:r>
      <w:r w:rsidRPr="00CB0382">
        <w:rPr>
          <w:rFonts w:ascii="Times New Roman" w:eastAsia="Times New Roman" w:hAnsi="Times New Roman"/>
          <w:color w:val="333333"/>
          <w:sz w:val="28"/>
          <w:szCs w:val="28"/>
          <w:lang w:eastAsia="ru-RU"/>
        </w:rPr>
        <w:br/>
        <w:t>Но что за высоким окном</w:t>
      </w:r>
      <w:r w:rsidRPr="00CB0382">
        <w:rPr>
          <w:rFonts w:ascii="Times New Roman" w:eastAsia="Times New Roman" w:hAnsi="Times New Roman"/>
          <w:color w:val="333333"/>
          <w:sz w:val="28"/>
          <w:szCs w:val="28"/>
          <w:lang w:eastAsia="ru-RU"/>
        </w:rPr>
        <w:br/>
        <w:t>горит нерассказанным сном</w:t>
      </w:r>
      <w:proofErr w:type="gramStart"/>
      <w:r w:rsidRPr="00CB0382">
        <w:rPr>
          <w:rFonts w:ascii="Times New Roman" w:eastAsia="Times New Roman" w:hAnsi="Times New Roman"/>
          <w:color w:val="333333"/>
          <w:sz w:val="28"/>
          <w:szCs w:val="28"/>
          <w:lang w:eastAsia="ru-RU"/>
        </w:rPr>
        <w:br/>
        <w:t>И</w:t>
      </w:r>
      <w:proofErr w:type="gramEnd"/>
      <w:r w:rsidRPr="00CB0382">
        <w:rPr>
          <w:rFonts w:ascii="Times New Roman" w:eastAsia="Times New Roman" w:hAnsi="Times New Roman"/>
          <w:color w:val="333333"/>
          <w:sz w:val="28"/>
          <w:szCs w:val="28"/>
          <w:lang w:eastAsia="ru-RU"/>
        </w:rPr>
        <w:t xml:space="preserve"> краски сливает в узоры?</w:t>
      </w:r>
      <w:r w:rsidRPr="00BE5CF0">
        <w:rPr>
          <w:noProof/>
          <w:color w:val="0000FF"/>
          <w:lang w:eastAsia="ru-RU"/>
        </w:rPr>
        <w:t xml:space="preserve"> </w:t>
      </w:r>
      <w:r w:rsidRPr="00CB0382">
        <w:rPr>
          <w:rFonts w:ascii="Times New Roman" w:eastAsia="Times New Roman" w:hAnsi="Times New Roman"/>
          <w:color w:val="333333"/>
          <w:sz w:val="28"/>
          <w:szCs w:val="28"/>
          <w:lang w:eastAsia="ru-RU"/>
        </w:rPr>
        <w:br/>
        <w:t>Не дышит ли там Красота</w:t>
      </w:r>
      <w:r w:rsidRPr="00CB0382">
        <w:rPr>
          <w:rFonts w:ascii="Times New Roman" w:eastAsia="Times New Roman" w:hAnsi="Times New Roman"/>
          <w:color w:val="333333"/>
          <w:sz w:val="28"/>
          <w:szCs w:val="28"/>
          <w:lang w:eastAsia="ru-RU"/>
        </w:rPr>
        <w:br/>
        <w:t>в мерцании мира и лени?</w:t>
      </w:r>
      <w:r w:rsidRPr="00BE5CF0">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CB0382">
        <w:rPr>
          <w:rFonts w:ascii="Times New Roman" w:eastAsia="Times New Roman" w:hAnsi="Times New Roman"/>
          <w:color w:val="333333"/>
          <w:sz w:val="28"/>
          <w:szCs w:val="28"/>
          <w:lang w:eastAsia="ru-RU"/>
        </w:rPr>
        <w:br/>
        <w:t>Всхожу, - и бледнеем мечта,</w:t>
      </w:r>
      <w:r w:rsidRPr="00CB0382">
        <w:rPr>
          <w:rFonts w:ascii="Times New Roman" w:eastAsia="Times New Roman" w:hAnsi="Times New Roman"/>
          <w:color w:val="333333"/>
          <w:sz w:val="28"/>
          <w:szCs w:val="28"/>
          <w:lang w:eastAsia="ru-RU"/>
        </w:rPr>
        <w:br/>
        <w:t>К печали ведет высота,</w:t>
      </w:r>
      <w:r w:rsidRPr="00CB0382">
        <w:rPr>
          <w:rFonts w:ascii="Times New Roman" w:eastAsia="Times New Roman" w:hAnsi="Times New Roman"/>
          <w:color w:val="333333"/>
          <w:sz w:val="28"/>
          <w:szCs w:val="28"/>
          <w:lang w:eastAsia="ru-RU"/>
        </w:rPr>
        <w:br/>
        <w:t>За темным окном пустота, -</w:t>
      </w:r>
      <w:r w:rsidRPr="00CB0382">
        <w:rPr>
          <w:rFonts w:ascii="Times New Roman" w:eastAsia="Times New Roman" w:hAnsi="Times New Roman"/>
          <w:color w:val="333333"/>
          <w:sz w:val="28"/>
          <w:szCs w:val="28"/>
          <w:lang w:eastAsia="ru-RU"/>
        </w:rPr>
        <w:br/>
        <w:t>Меня обманули ступени.</w:t>
      </w:r>
      <w:r w:rsidRPr="00CB0382">
        <w:rPr>
          <w:rFonts w:ascii="Times New Roman" w:eastAsia="Times New Roman" w:hAnsi="Times New Roman"/>
          <w:color w:val="333333"/>
          <w:sz w:val="28"/>
          <w:szCs w:val="28"/>
          <w:lang w:eastAsia="ru-RU"/>
        </w:rPr>
        <w:br/>
        <w:t>Все дышит в немой полумгле,</w:t>
      </w:r>
      <w:r w:rsidRPr="00CB0382">
        <w:rPr>
          <w:rFonts w:ascii="Times New Roman" w:eastAsia="Times New Roman" w:hAnsi="Times New Roman"/>
          <w:color w:val="333333"/>
          <w:sz w:val="28"/>
          <w:szCs w:val="28"/>
          <w:lang w:eastAsia="ru-RU"/>
        </w:rPr>
        <w:br/>
        <w:t>И только на мертвом окне</w:t>
      </w:r>
      <w:proofErr w:type="gramStart"/>
      <w:r w:rsidRPr="00CB0382">
        <w:rPr>
          <w:rFonts w:ascii="Times New Roman" w:eastAsia="Times New Roman" w:hAnsi="Times New Roman"/>
          <w:color w:val="333333"/>
          <w:sz w:val="28"/>
          <w:szCs w:val="28"/>
          <w:lang w:eastAsia="ru-RU"/>
        </w:rPr>
        <w:br/>
        <w:t>И</w:t>
      </w:r>
      <w:proofErr w:type="gramEnd"/>
      <w:r w:rsidRPr="00CB0382">
        <w:rPr>
          <w:rFonts w:ascii="Times New Roman" w:eastAsia="Times New Roman" w:hAnsi="Times New Roman"/>
          <w:color w:val="333333"/>
          <w:sz w:val="28"/>
          <w:szCs w:val="28"/>
          <w:lang w:eastAsia="ru-RU"/>
        </w:rPr>
        <w:t>грают бездушные тени.</w:t>
      </w:r>
      <w:r w:rsidRPr="00CB0382">
        <w:rPr>
          <w:rFonts w:ascii="Times New Roman" w:eastAsia="Times New Roman" w:hAnsi="Times New Roman"/>
          <w:color w:val="333333"/>
          <w:sz w:val="28"/>
          <w:szCs w:val="28"/>
          <w:lang w:eastAsia="ru-RU"/>
        </w:rPr>
        <w:br/>
        <w:t>(К.Бальмонт, 1897 г.)</w:t>
      </w:r>
    </w:p>
    <w:p w:rsidR="00A77F80" w:rsidRPr="00CB0382" w:rsidRDefault="00A77F80" w:rsidP="00A77F80">
      <w:pPr>
        <w:spacing w:before="100" w:beforeAutospacing="1" w:after="100" w:afterAutospacing="1" w:line="240" w:lineRule="auto"/>
        <w:ind w:firstLine="993"/>
        <w:rPr>
          <w:rFonts w:ascii="Times New Roman" w:eastAsia="Times New Roman" w:hAnsi="Times New Roman"/>
          <w:color w:val="333333"/>
          <w:sz w:val="28"/>
          <w:szCs w:val="28"/>
          <w:lang w:eastAsia="ru-RU"/>
        </w:rPr>
      </w:pPr>
      <w:r w:rsidRPr="00CB0382">
        <w:rPr>
          <w:rFonts w:ascii="Times New Roman" w:eastAsia="Times New Roman" w:hAnsi="Times New Roman"/>
          <w:color w:val="333333"/>
          <w:sz w:val="28"/>
          <w:szCs w:val="28"/>
          <w:lang w:eastAsia="ru-RU"/>
        </w:rPr>
        <w:t>Витраж - синтетическое произведение. С одной стороны, выполняя задачу ограждения пространства, он заменяет стену и одновременно создает иллюзию ее исчезновения, будучи прозрачной живописью</w:t>
      </w:r>
      <w:r>
        <w:rPr>
          <w:rFonts w:ascii="Times New Roman" w:eastAsia="Times New Roman" w:hAnsi="Times New Roman"/>
          <w:color w:val="333333"/>
          <w:sz w:val="28"/>
          <w:szCs w:val="28"/>
          <w:lang w:eastAsia="ru-RU"/>
        </w:rPr>
        <w:t xml:space="preserve"> или мозаикой. С другой стороны</w:t>
      </w:r>
      <w:r w:rsidRPr="00CB0382">
        <w:rPr>
          <w:rFonts w:ascii="Times New Roman" w:eastAsia="Times New Roman" w:hAnsi="Times New Roman"/>
          <w:color w:val="333333"/>
          <w:sz w:val="28"/>
          <w:szCs w:val="28"/>
          <w:lang w:eastAsia="ru-RU"/>
        </w:rPr>
        <w:t xml:space="preserve"> - скрывает внешний мир за декорацией из цветного стекла.</w:t>
      </w:r>
    </w:p>
    <w:p w:rsidR="00A77F80" w:rsidRPr="00CB0382" w:rsidRDefault="00A77F80" w:rsidP="00A77F80">
      <w:pPr>
        <w:spacing w:before="100" w:beforeAutospacing="1" w:after="100" w:afterAutospacing="1" w:line="240" w:lineRule="auto"/>
        <w:ind w:firstLine="1134"/>
        <w:rPr>
          <w:rFonts w:ascii="Times New Roman" w:eastAsia="Times New Roman" w:hAnsi="Times New Roman"/>
          <w:color w:val="333333"/>
          <w:sz w:val="28"/>
          <w:szCs w:val="28"/>
          <w:lang w:eastAsia="ru-RU"/>
        </w:rPr>
      </w:pPr>
      <w:r w:rsidRPr="00CB0382">
        <w:rPr>
          <w:rFonts w:ascii="Times New Roman" w:eastAsia="Times New Roman" w:hAnsi="Times New Roman"/>
          <w:color w:val="333333"/>
          <w:sz w:val="28"/>
          <w:szCs w:val="28"/>
          <w:lang w:eastAsia="ru-RU"/>
        </w:rPr>
        <w:t xml:space="preserve">Конструктивная основа витража - проволочная сетка, оплетающая стеклянные пластины, одновременно несет и изобразительное начало, так как является контуром, рисунком изображения. Заполнение этой основы пластинами цветного стекла становится аналогом цветового пятна в живописи. Именно поэтому витраж органично существует в архитектуре модерна, главным постулатом которой стал синтез полезного и прекрасного. Окраска стекла (цвет) несет исключительно эмоционально-синестетическую нагрузку, не будучи необходимой для "функционирования" окна. Высшим же </w:t>
      </w:r>
      <w:r>
        <w:rPr>
          <w:rFonts w:ascii="Times New Roman" w:eastAsia="Times New Roman" w:hAnsi="Times New Roman"/>
          <w:noProof/>
          <w:color w:val="333333"/>
          <w:sz w:val="28"/>
          <w:szCs w:val="28"/>
          <w:lang w:eastAsia="ru-RU"/>
        </w:rPr>
        <w:lastRenderedPageBreak/>
        <w:drawing>
          <wp:anchor distT="0" distB="0" distL="114300" distR="114300" simplePos="0" relativeHeight="251666432" behindDoc="0" locked="0" layoutInCell="1" allowOverlap="1">
            <wp:simplePos x="0" y="0"/>
            <wp:positionH relativeFrom="column">
              <wp:posOffset>-125730</wp:posOffset>
            </wp:positionH>
            <wp:positionV relativeFrom="paragraph">
              <wp:posOffset>-31750</wp:posOffset>
            </wp:positionV>
            <wp:extent cx="3150235" cy="3915410"/>
            <wp:effectExtent l="19050" t="0" r="0" b="0"/>
            <wp:wrapSquare wrapText="bothSides"/>
            <wp:docPr id="7" name="Рисунок 9" descr="C:\Users\Татьяна\Pictures\техника фьюз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Татьяна\Pictures\техника фьюзинг.jpg"/>
                    <pic:cNvPicPr>
                      <a:picLocks noChangeAspect="1" noChangeArrowheads="1"/>
                    </pic:cNvPicPr>
                  </pic:nvPicPr>
                  <pic:blipFill>
                    <a:blip r:embed="rId9"/>
                    <a:srcRect/>
                    <a:stretch>
                      <a:fillRect/>
                    </a:stretch>
                  </pic:blipFill>
                  <pic:spPr bwMode="auto">
                    <a:xfrm>
                      <a:off x="0" y="0"/>
                      <a:ext cx="3150235" cy="3915410"/>
                    </a:xfrm>
                    <a:prstGeom prst="rect">
                      <a:avLst/>
                    </a:prstGeom>
                    <a:noFill/>
                    <a:ln w="9525">
                      <a:noFill/>
                      <a:miter lim="800000"/>
                      <a:headEnd/>
                      <a:tailEnd/>
                    </a:ln>
                  </pic:spPr>
                </pic:pic>
              </a:graphicData>
            </a:graphic>
          </wp:anchor>
        </w:drawing>
      </w:r>
      <w:r w:rsidRPr="00CB0382">
        <w:rPr>
          <w:rFonts w:ascii="Times New Roman" w:eastAsia="Times New Roman" w:hAnsi="Times New Roman"/>
          <w:color w:val="333333"/>
          <w:sz w:val="28"/>
          <w:szCs w:val="28"/>
          <w:lang w:eastAsia="ru-RU"/>
        </w:rPr>
        <w:t>воплощением принципа "полезное в прекрасном" стали "зеркальные стекла с фацетом в медной и свинцовой оправе", где художественное впечатление производится исключительно "силами" проволочного контура, при отсутствии цвета. Использование в это время в строительной практике разнофактурных материалов сказалось и в области этого искусства: зеркальные, с разнообразно обработанной поверхностью (узорчатые, кафедральные, трубчатые, рифленые, травленые, гравированные и т.д.), однотонные и полихромно окрашенные в массе, опалесцентные стекла использовались для изготовления витражей.</w:t>
      </w:r>
    </w:p>
    <w:p w:rsidR="00A77F80" w:rsidRPr="00CB0382" w:rsidRDefault="00A77F80" w:rsidP="00A77F80">
      <w:pPr>
        <w:ind w:firstLine="1134"/>
        <w:rPr>
          <w:rFonts w:ascii="Times New Roman" w:hAnsi="Times New Roman"/>
          <w:sz w:val="28"/>
          <w:szCs w:val="28"/>
        </w:rPr>
      </w:pPr>
      <w:r w:rsidRPr="00CB0382">
        <w:rPr>
          <w:rFonts w:ascii="Times New Roman" w:eastAsia="Times New Roman" w:hAnsi="Times New Roman"/>
          <w:color w:val="333333"/>
          <w:sz w:val="28"/>
          <w:szCs w:val="28"/>
          <w:lang w:eastAsia="ru-RU"/>
        </w:rPr>
        <w:t>Ведущие русские живописцы конца XIX - начала XX вв. мало повлияли на развитие витража в России: работы М.Врубеля, Н.Рериха, В.Васнецова в этой области носили эпизодический характер. А основное направление витражному искусству с 1880-х стали задавать фирмы, организованные иностранными предпринимателями.</w:t>
      </w:r>
    </w:p>
    <w:p w:rsidR="00A77F80" w:rsidRPr="002E3BA8" w:rsidRDefault="00A77F80" w:rsidP="00A77F80">
      <w:pPr>
        <w:pStyle w:val="a6"/>
        <w:shd w:val="clear" w:color="auto" w:fill="F8FCFF"/>
        <w:rPr>
          <w:sz w:val="28"/>
          <w:szCs w:val="28"/>
        </w:rPr>
      </w:pPr>
      <w:r w:rsidRPr="002E3BA8">
        <w:rPr>
          <w:b/>
          <w:sz w:val="28"/>
          <w:szCs w:val="28"/>
        </w:rPr>
        <w:t>В настоящее время выделяют несколько разных типов витражей в</w:t>
      </w:r>
      <w:r w:rsidRPr="002E3BA8">
        <w:rPr>
          <w:sz w:val="28"/>
          <w:szCs w:val="28"/>
        </w:rPr>
        <w:t xml:space="preserve"> зависимости от техники изготовления:</w:t>
      </w:r>
    </w:p>
    <w:p w:rsidR="00A77F80" w:rsidRPr="002E3BA8" w:rsidRDefault="00A77F80" w:rsidP="00A77F80">
      <w:pPr>
        <w:numPr>
          <w:ilvl w:val="0"/>
          <w:numId w:val="3"/>
        </w:numPr>
        <w:shd w:val="clear" w:color="auto" w:fill="F8FCFF"/>
        <w:spacing w:before="100" w:beforeAutospacing="1" w:after="100" w:afterAutospacing="1" w:line="240" w:lineRule="auto"/>
        <w:rPr>
          <w:rFonts w:ascii="Times New Roman" w:hAnsi="Times New Roman"/>
          <w:sz w:val="28"/>
          <w:szCs w:val="28"/>
        </w:rPr>
      </w:pPr>
      <w:r w:rsidRPr="002E3BA8">
        <w:rPr>
          <w:rFonts w:ascii="Times New Roman" w:hAnsi="Times New Roman"/>
          <w:sz w:val="28"/>
          <w:szCs w:val="28"/>
        </w:rPr>
        <w:t xml:space="preserve">Классический витраж — образован прозрачными кусками стекла, удерживаемыми перегородками из мягкого металла или пластика. </w:t>
      </w:r>
    </w:p>
    <w:p w:rsidR="00A77F80" w:rsidRPr="002E3BA8" w:rsidRDefault="00605C31" w:rsidP="00A77F80">
      <w:pPr>
        <w:numPr>
          <w:ilvl w:val="0"/>
          <w:numId w:val="3"/>
        </w:numPr>
        <w:shd w:val="clear" w:color="auto" w:fill="F8FCFF"/>
        <w:spacing w:before="100" w:beforeAutospacing="1" w:after="100" w:afterAutospacing="1" w:line="240" w:lineRule="auto"/>
        <w:rPr>
          <w:rFonts w:ascii="Times New Roman" w:hAnsi="Times New Roman"/>
          <w:sz w:val="28"/>
          <w:szCs w:val="28"/>
        </w:rPr>
      </w:pPr>
      <w:hyperlink r:id="rId10" w:tooltip="Накладной витраж" w:history="1">
        <w:r w:rsidR="00A77F80" w:rsidRPr="00A77F80">
          <w:rPr>
            <w:rStyle w:val="a7"/>
            <w:rFonts w:ascii="Times New Roman" w:hAnsi="Times New Roman"/>
            <w:b w:val="0"/>
            <w:color w:val="auto"/>
            <w:sz w:val="28"/>
            <w:szCs w:val="28"/>
          </w:rPr>
          <w:t>Накладной витраж</w:t>
        </w:r>
      </w:hyperlink>
      <w:r w:rsidR="00A77F80" w:rsidRPr="00A77F80">
        <w:rPr>
          <w:rFonts w:ascii="Times New Roman" w:hAnsi="Times New Roman"/>
          <w:b/>
          <w:sz w:val="28"/>
          <w:szCs w:val="28"/>
        </w:rPr>
        <w:t> </w:t>
      </w:r>
      <w:r w:rsidR="00A77F80" w:rsidRPr="002E3BA8">
        <w:rPr>
          <w:rFonts w:ascii="Times New Roman" w:hAnsi="Times New Roman"/>
          <w:sz w:val="28"/>
          <w:szCs w:val="28"/>
        </w:rPr>
        <w:t xml:space="preserve">— </w:t>
      </w:r>
      <w:proofErr w:type="gramStart"/>
      <w:r w:rsidR="00A77F80" w:rsidRPr="002E3BA8">
        <w:rPr>
          <w:rFonts w:ascii="Times New Roman" w:hAnsi="Times New Roman"/>
          <w:sz w:val="28"/>
          <w:szCs w:val="28"/>
        </w:rPr>
        <w:t>получается</w:t>
      </w:r>
      <w:proofErr w:type="gramEnd"/>
      <w:r w:rsidR="00A77F80" w:rsidRPr="002E3BA8">
        <w:rPr>
          <w:rFonts w:ascii="Times New Roman" w:hAnsi="Times New Roman"/>
          <w:sz w:val="28"/>
          <w:szCs w:val="28"/>
        </w:rPr>
        <w:t xml:space="preserve"> по</w:t>
      </w:r>
      <w:r w:rsidR="00A77F80" w:rsidRPr="002E3BA8">
        <w:rPr>
          <w:rFonts w:ascii="Times New Roman" w:hAnsi="Times New Roman"/>
          <w:b/>
          <w:sz w:val="28"/>
          <w:szCs w:val="28"/>
        </w:rPr>
        <w:t xml:space="preserve"> </w:t>
      </w:r>
      <w:r w:rsidR="00A77F80" w:rsidRPr="002E3BA8">
        <w:rPr>
          <w:rFonts w:ascii="Times New Roman" w:hAnsi="Times New Roman"/>
          <w:sz w:val="28"/>
          <w:szCs w:val="28"/>
        </w:rPr>
        <w:t>технологии</w:t>
      </w:r>
      <w:r w:rsidR="00A77F80" w:rsidRPr="002E3BA8">
        <w:rPr>
          <w:rFonts w:ascii="Times New Roman" w:hAnsi="Times New Roman"/>
          <w:b/>
          <w:sz w:val="28"/>
          <w:szCs w:val="28"/>
        </w:rPr>
        <w:t xml:space="preserve"> </w:t>
      </w:r>
      <w:hyperlink r:id="rId11" w:tooltip="Фьюзинг" w:history="1">
        <w:r w:rsidR="00A77F80" w:rsidRPr="00A77F80">
          <w:rPr>
            <w:rStyle w:val="a7"/>
            <w:rFonts w:ascii="Times New Roman" w:hAnsi="Times New Roman"/>
            <w:b w:val="0"/>
            <w:color w:val="auto"/>
            <w:sz w:val="28"/>
            <w:szCs w:val="28"/>
          </w:rPr>
          <w:t>фьюзинга</w:t>
        </w:r>
      </w:hyperlink>
      <w:r w:rsidR="00A77F80" w:rsidRPr="002E3BA8">
        <w:rPr>
          <w:rFonts w:ascii="Times New Roman" w:hAnsi="Times New Roman"/>
          <w:sz w:val="28"/>
          <w:szCs w:val="28"/>
        </w:rPr>
        <w:t>, иногда</w:t>
      </w:r>
      <w:r w:rsidR="00A77F80" w:rsidRPr="002E3BA8">
        <w:rPr>
          <w:rFonts w:ascii="Times New Roman" w:hAnsi="Times New Roman"/>
          <w:b/>
          <w:sz w:val="28"/>
          <w:szCs w:val="28"/>
        </w:rPr>
        <w:t xml:space="preserve"> </w:t>
      </w:r>
      <w:r w:rsidR="00A77F80" w:rsidRPr="002E3BA8">
        <w:rPr>
          <w:rFonts w:ascii="Times New Roman" w:hAnsi="Times New Roman"/>
          <w:sz w:val="28"/>
          <w:szCs w:val="28"/>
        </w:rPr>
        <w:t>наклеиванием</w:t>
      </w:r>
      <w:r w:rsidR="00A77F80" w:rsidRPr="002E3BA8">
        <w:rPr>
          <w:rFonts w:ascii="Times New Roman" w:hAnsi="Times New Roman"/>
          <w:b/>
          <w:sz w:val="28"/>
          <w:szCs w:val="28"/>
        </w:rPr>
        <w:t xml:space="preserve"> </w:t>
      </w:r>
      <w:r w:rsidR="00A77F80" w:rsidRPr="002E3BA8">
        <w:rPr>
          <w:rFonts w:ascii="Times New Roman" w:hAnsi="Times New Roman"/>
          <w:sz w:val="28"/>
          <w:szCs w:val="28"/>
        </w:rPr>
        <w:t xml:space="preserve">элементов на основу. </w:t>
      </w:r>
    </w:p>
    <w:p w:rsidR="00A77F80" w:rsidRPr="002E3BA8" w:rsidRDefault="00A77F80" w:rsidP="00A77F80">
      <w:pPr>
        <w:numPr>
          <w:ilvl w:val="0"/>
          <w:numId w:val="3"/>
        </w:numPr>
        <w:shd w:val="clear" w:color="auto" w:fill="F8FCFF"/>
        <w:spacing w:before="100" w:beforeAutospacing="1" w:after="100" w:afterAutospacing="1" w:line="240" w:lineRule="auto"/>
        <w:rPr>
          <w:rFonts w:ascii="Times New Roman" w:hAnsi="Times New Roman"/>
          <w:sz w:val="28"/>
          <w:szCs w:val="28"/>
        </w:rPr>
      </w:pPr>
      <w:r w:rsidRPr="002E3BA8">
        <w:rPr>
          <w:rFonts w:ascii="Times New Roman" w:hAnsi="Times New Roman"/>
          <w:sz w:val="28"/>
          <w:szCs w:val="28"/>
        </w:rPr>
        <w:t xml:space="preserve">Расписной витраж — на поверхность стекла наносится рисунок </w:t>
      </w:r>
      <w:proofErr w:type="gramStart"/>
      <w:r w:rsidRPr="002E3BA8">
        <w:rPr>
          <w:rFonts w:ascii="Times New Roman" w:hAnsi="Times New Roman"/>
          <w:sz w:val="28"/>
          <w:szCs w:val="28"/>
        </w:rPr>
        <w:t>прозрачными</w:t>
      </w:r>
      <w:proofErr w:type="gramEnd"/>
      <w:r w:rsidRPr="002E3BA8">
        <w:rPr>
          <w:rFonts w:ascii="Times New Roman" w:hAnsi="Times New Roman"/>
          <w:sz w:val="28"/>
          <w:szCs w:val="28"/>
        </w:rPr>
        <w:t xml:space="preserve"> красками. </w:t>
      </w:r>
    </w:p>
    <w:p w:rsidR="00A77F80" w:rsidRPr="002E3BA8" w:rsidRDefault="00A77F80" w:rsidP="00A77F80">
      <w:pPr>
        <w:numPr>
          <w:ilvl w:val="0"/>
          <w:numId w:val="3"/>
        </w:numPr>
        <w:shd w:val="clear" w:color="auto" w:fill="F8FCFF"/>
        <w:spacing w:before="100" w:beforeAutospacing="1" w:after="100" w:afterAutospacing="1" w:line="240" w:lineRule="auto"/>
        <w:rPr>
          <w:rFonts w:ascii="Times New Roman" w:hAnsi="Times New Roman"/>
          <w:sz w:val="28"/>
          <w:szCs w:val="28"/>
        </w:rPr>
      </w:pPr>
      <w:r w:rsidRPr="002E3BA8">
        <w:rPr>
          <w:rFonts w:ascii="Times New Roman" w:hAnsi="Times New Roman"/>
          <w:sz w:val="28"/>
          <w:szCs w:val="28"/>
        </w:rPr>
        <w:t xml:space="preserve">Плёночный витраж — на поверхность стекла наклеивается свинцовая лента и разноцветная самоклеющаяся пленка (английская технология). </w:t>
      </w:r>
    </w:p>
    <w:p w:rsidR="00A77F80" w:rsidRDefault="00A77F80" w:rsidP="00A77F80">
      <w:pPr>
        <w:numPr>
          <w:ilvl w:val="0"/>
          <w:numId w:val="3"/>
        </w:numPr>
        <w:shd w:val="clear" w:color="auto" w:fill="F8FCFF"/>
        <w:tabs>
          <w:tab w:val="clear" w:pos="720"/>
        </w:tabs>
        <w:spacing w:before="100" w:beforeAutospacing="1" w:after="100" w:afterAutospacing="1" w:line="240" w:lineRule="auto"/>
        <w:ind w:left="0" w:firstLine="426"/>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3394710</wp:posOffset>
            </wp:positionH>
            <wp:positionV relativeFrom="paragraph">
              <wp:posOffset>96520</wp:posOffset>
            </wp:positionV>
            <wp:extent cx="1281430" cy="1682750"/>
            <wp:effectExtent l="19050" t="0" r="0" b="0"/>
            <wp:wrapSquare wrapText="bothSides"/>
            <wp:docPr id="5" name="Рисунок 275" descr="http://upload.wikimedia.org/wikipedia/ru/thumb/c/c8/DSCF0014.JPG/200px-DSCF0014.JPG">
              <a:hlinkClick xmlns:a="http://schemas.openxmlformats.org/drawingml/2006/main" r:id="rId12" tooltip="&quot;Монастырь Жиронимуш. Лиссаб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upload.wikimedia.org/wikipedia/ru/thumb/c/c8/DSCF0014.JPG/200px-DSCF0014.JPG">
                      <a:hlinkClick r:id="rId12" tooltip="&quot;Монастырь Жиронимуш. Лиссабон&quot;"/>
                    </pic:cNvPr>
                    <pic:cNvPicPr>
                      <a:picLocks noChangeAspect="1" noChangeArrowheads="1"/>
                    </pic:cNvPicPr>
                  </pic:nvPicPr>
                  <pic:blipFill>
                    <a:blip r:embed="rId13"/>
                    <a:srcRect/>
                    <a:stretch>
                      <a:fillRect/>
                    </a:stretch>
                  </pic:blipFill>
                  <pic:spPr bwMode="auto">
                    <a:xfrm>
                      <a:off x="0" y="0"/>
                      <a:ext cx="1281430" cy="1682750"/>
                    </a:xfrm>
                    <a:prstGeom prst="rect">
                      <a:avLst/>
                    </a:prstGeom>
                    <a:noFill/>
                    <a:ln w="9525">
                      <a:noFill/>
                      <a:miter lim="800000"/>
                      <a:headEnd/>
                      <a:tailEnd/>
                    </a:ln>
                  </pic:spPr>
                </pic:pic>
              </a:graphicData>
            </a:graphic>
          </wp:anchor>
        </w:drawing>
      </w:r>
      <w:r>
        <w:rPr>
          <w:rFonts w:ascii="Times New Roman" w:hAnsi="Times New Roman"/>
          <w:sz w:val="28"/>
          <w:szCs w:val="28"/>
        </w:rPr>
        <w:t>Комбинированный витраж.</w:t>
      </w:r>
    </w:p>
    <w:p w:rsidR="00A77F80" w:rsidRDefault="00A77F80" w:rsidP="00A77F80">
      <w:pPr>
        <w:shd w:val="clear" w:color="auto" w:fill="F8FCFF"/>
        <w:spacing w:before="100" w:beforeAutospacing="1" w:after="100" w:afterAutospacing="1" w:line="240" w:lineRule="auto"/>
        <w:rPr>
          <w:rFonts w:ascii="Times New Roman" w:hAnsi="Times New Roman"/>
          <w:sz w:val="28"/>
          <w:szCs w:val="28"/>
        </w:rPr>
      </w:pPr>
    </w:p>
    <w:p w:rsidR="00A77F80" w:rsidRDefault="00A77F80" w:rsidP="00A77F80">
      <w:pPr>
        <w:rPr>
          <w:rFonts w:ascii="Times New Roman" w:hAnsi="Times New Roman"/>
          <w:sz w:val="28"/>
          <w:szCs w:val="28"/>
        </w:rPr>
      </w:pPr>
    </w:p>
    <w:p w:rsidR="00A77F80" w:rsidRDefault="00A77F80" w:rsidP="00A77F80">
      <w:pPr>
        <w:ind w:firstLine="1134"/>
        <w:jc w:val="center"/>
        <w:rPr>
          <w:rFonts w:ascii="Times New Roman" w:hAnsi="Times New Roman"/>
          <w:b/>
          <w:sz w:val="32"/>
          <w:szCs w:val="32"/>
        </w:rPr>
      </w:pPr>
      <w:r>
        <w:rPr>
          <w:rFonts w:ascii="Times New Roman" w:hAnsi="Times New Roman"/>
          <w:b/>
          <w:sz w:val="32"/>
          <w:szCs w:val="32"/>
        </w:rPr>
        <w:lastRenderedPageBreak/>
        <w:t xml:space="preserve">Порядок выполнения картины способом расписной витраж </w:t>
      </w:r>
    </w:p>
    <w:p w:rsidR="00A77F80" w:rsidRPr="007433E0" w:rsidRDefault="00A77F80" w:rsidP="00A77F80">
      <w:pPr>
        <w:pStyle w:val="a5"/>
        <w:numPr>
          <w:ilvl w:val="0"/>
          <w:numId w:val="4"/>
        </w:numPr>
        <w:rPr>
          <w:rFonts w:ascii="Times New Roman" w:hAnsi="Times New Roman"/>
          <w:b/>
          <w:sz w:val="28"/>
          <w:szCs w:val="28"/>
        </w:rPr>
      </w:pPr>
      <w:r w:rsidRPr="007433E0">
        <w:rPr>
          <w:rFonts w:ascii="Times New Roman" w:hAnsi="Times New Roman"/>
          <w:sz w:val="28"/>
          <w:szCs w:val="28"/>
        </w:rPr>
        <w:t>Обдумываю, что я хотел бы нарисовать.</w:t>
      </w:r>
    </w:p>
    <w:p w:rsidR="00A77F80" w:rsidRPr="007433E0" w:rsidRDefault="00A77F80" w:rsidP="00A77F80">
      <w:pPr>
        <w:pStyle w:val="a5"/>
        <w:numPr>
          <w:ilvl w:val="0"/>
          <w:numId w:val="4"/>
        </w:numPr>
        <w:rPr>
          <w:rFonts w:ascii="Times New Roman" w:hAnsi="Times New Roman"/>
          <w:b/>
          <w:sz w:val="28"/>
          <w:szCs w:val="28"/>
        </w:rPr>
      </w:pPr>
      <w:r w:rsidRPr="007433E0">
        <w:rPr>
          <w:rFonts w:ascii="Times New Roman" w:hAnsi="Times New Roman"/>
          <w:sz w:val="28"/>
          <w:szCs w:val="28"/>
        </w:rPr>
        <w:t xml:space="preserve">Подбираю рисунки, из которых можно скомбинировать нужную мне композицию. </w:t>
      </w:r>
    </w:p>
    <w:p w:rsidR="00A77F80" w:rsidRPr="007433E0" w:rsidRDefault="00A77F80" w:rsidP="00A77F80">
      <w:pPr>
        <w:pStyle w:val="a5"/>
        <w:numPr>
          <w:ilvl w:val="0"/>
          <w:numId w:val="4"/>
        </w:numPr>
        <w:rPr>
          <w:rFonts w:ascii="Times New Roman" w:hAnsi="Times New Roman"/>
          <w:b/>
          <w:sz w:val="28"/>
          <w:szCs w:val="28"/>
        </w:rPr>
      </w:pPr>
      <w:r w:rsidRPr="007433E0">
        <w:rPr>
          <w:rFonts w:ascii="Times New Roman" w:hAnsi="Times New Roman"/>
          <w:sz w:val="28"/>
          <w:szCs w:val="28"/>
        </w:rPr>
        <w:t>Переношу рисунок контуром на стекло.</w:t>
      </w:r>
    </w:p>
    <w:p w:rsidR="00A77F80" w:rsidRPr="007433E0" w:rsidRDefault="00A77F80" w:rsidP="00A77F80">
      <w:pPr>
        <w:pStyle w:val="a5"/>
        <w:numPr>
          <w:ilvl w:val="0"/>
          <w:numId w:val="4"/>
        </w:numPr>
        <w:rPr>
          <w:rFonts w:ascii="Times New Roman" w:hAnsi="Times New Roman"/>
          <w:b/>
          <w:sz w:val="28"/>
          <w:szCs w:val="28"/>
        </w:rPr>
      </w:pPr>
      <w:r w:rsidRPr="007433E0">
        <w:rPr>
          <w:rFonts w:ascii="Times New Roman" w:hAnsi="Times New Roman"/>
          <w:sz w:val="28"/>
          <w:szCs w:val="28"/>
        </w:rPr>
        <w:t>Раскрашиваю половину рисунка.</w:t>
      </w:r>
    </w:p>
    <w:p w:rsidR="00A77F80" w:rsidRPr="007433E0" w:rsidRDefault="00A77F80" w:rsidP="00A77F80">
      <w:pPr>
        <w:pStyle w:val="a5"/>
        <w:numPr>
          <w:ilvl w:val="0"/>
          <w:numId w:val="4"/>
        </w:numPr>
        <w:rPr>
          <w:rFonts w:ascii="Times New Roman" w:hAnsi="Times New Roman"/>
          <w:b/>
          <w:sz w:val="28"/>
          <w:szCs w:val="28"/>
        </w:rPr>
      </w:pPr>
      <w:r w:rsidRPr="007433E0">
        <w:rPr>
          <w:rFonts w:ascii="Times New Roman" w:hAnsi="Times New Roman"/>
          <w:sz w:val="28"/>
          <w:szCs w:val="28"/>
        </w:rPr>
        <w:t>Жду, когда полностью высохнет.</w:t>
      </w:r>
    </w:p>
    <w:p w:rsidR="00A77F80" w:rsidRPr="007433E0" w:rsidRDefault="00A77F80" w:rsidP="00A77F80">
      <w:pPr>
        <w:pStyle w:val="a5"/>
        <w:numPr>
          <w:ilvl w:val="0"/>
          <w:numId w:val="4"/>
        </w:numPr>
        <w:rPr>
          <w:rFonts w:ascii="Times New Roman" w:hAnsi="Times New Roman"/>
          <w:b/>
          <w:sz w:val="28"/>
          <w:szCs w:val="28"/>
        </w:rPr>
      </w:pPr>
      <w:r w:rsidRPr="007433E0">
        <w:rPr>
          <w:rFonts w:ascii="Times New Roman" w:hAnsi="Times New Roman"/>
          <w:sz w:val="28"/>
          <w:szCs w:val="28"/>
        </w:rPr>
        <w:t>Раскрашиваю оставшуюся часть.</w:t>
      </w:r>
    </w:p>
    <w:p w:rsidR="00A77F80" w:rsidRPr="007433E0" w:rsidRDefault="00A77F80" w:rsidP="00A77F80">
      <w:pPr>
        <w:pStyle w:val="a5"/>
        <w:numPr>
          <w:ilvl w:val="0"/>
          <w:numId w:val="4"/>
        </w:numPr>
        <w:rPr>
          <w:rFonts w:ascii="Times New Roman" w:hAnsi="Times New Roman"/>
          <w:b/>
          <w:sz w:val="28"/>
          <w:szCs w:val="28"/>
        </w:rPr>
      </w:pPr>
      <w:r w:rsidRPr="007433E0">
        <w:rPr>
          <w:rFonts w:ascii="Times New Roman" w:hAnsi="Times New Roman"/>
          <w:sz w:val="28"/>
          <w:szCs w:val="28"/>
        </w:rPr>
        <w:t>Даю время рисунку полностью высохнуть.</w:t>
      </w:r>
    </w:p>
    <w:p w:rsidR="00A77F80" w:rsidRPr="007433E0" w:rsidRDefault="00A77F80" w:rsidP="00A77F80">
      <w:pPr>
        <w:pStyle w:val="a5"/>
        <w:numPr>
          <w:ilvl w:val="0"/>
          <w:numId w:val="4"/>
        </w:numPr>
        <w:rPr>
          <w:rFonts w:ascii="Times New Roman" w:hAnsi="Times New Roman"/>
          <w:b/>
          <w:sz w:val="28"/>
          <w:szCs w:val="28"/>
        </w:rPr>
      </w:pPr>
      <w:r w:rsidRPr="007433E0">
        <w:rPr>
          <w:rFonts w:ascii="Times New Roman" w:hAnsi="Times New Roman"/>
          <w:sz w:val="28"/>
          <w:szCs w:val="28"/>
        </w:rPr>
        <w:t>Подправляю мелкие детали.</w:t>
      </w:r>
    </w:p>
    <w:p w:rsidR="00A77F80" w:rsidRPr="007433E0" w:rsidRDefault="00A77F80" w:rsidP="00A77F80">
      <w:pPr>
        <w:pStyle w:val="a5"/>
        <w:numPr>
          <w:ilvl w:val="0"/>
          <w:numId w:val="4"/>
        </w:numPr>
        <w:rPr>
          <w:rFonts w:ascii="Times New Roman" w:hAnsi="Times New Roman"/>
          <w:b/>
          <w:sz w:val="28"/>
          <w:szCs w:val="28"/>
        </w:rPr>
      </w:pPr>
      <w:r w:rsidRPr="007433E0">
        <w:rPr>
          <w:rFonts w:ascii="Times New Roman" w:hAnsi="Times New Roman"/>
          <w:sz w:val="28"/>
          <w:szCs w:val="28"/>
        </w:rPr>
        <w:t>Подбираю нужный фон.</w:t>
      </w:r>
    </w:p>
    <w:p w:rsidR="00A77F80" w:rsidRPr="007433E0" w:rsidRDefault="00A77F80" w:rsidP="00A77F80">
      <w:pPr>
        <w:pStyle w:val="a5"/>
        <w:numPr>
          <w:ilvl w:val="0"/>
          <w:numId w:val="4"/>
        </w:numPr>
        <w:rPr>
          <w:rFonts w:ascii="Times New Roman" w:hAnsi="Times New Roman"/>
          <w:b/>
          <w:sz w:val="28"/>
          <w:szCs w:val="28"/>
        </w:rPr>
      </w:pPr>
      <w:r w:rsidRPr="007433E0">
        <w:rPr>
          <w:rFonts w:ascii="Times New Roman" w:hAnsi="Times New Roman"/>
          <w:sz w:val="28"/>
          <w:szCs w:val="28"/>
        </w:rPr>
        <w:t>Закрепляю рамку.</w:t>
      </w:r>
    </w:p>
    <w:p w:rsidR="00A77F80" w:rsidRDefault="00A77F80" w:rsidP="00A77F80"/>
    <w:p w:rsidR="00A77F80" w:rsidRDefault="00A77F80">
      <w:r>
        <w:br w:type="page"/>
      </w:r>
    </w:p>
    <w:p w:rsidR="00A77F80" w:rsidRDefault="00A77F80" w:rsidP="00A77F80">
      <w:pPr>
        <w:jc w:val="center"/>
        <w:rPr>
          <w:b/>
          <w:sz w:val="32"/>
          <w:szCs w:val="32"/>
        </w:rPr>
      </w:pPr>
      <w:r w:rsidRPr="00024F43">
        <w:rPr>
          <w:b/>
          <w:sz w:val="32"/>
          <w:szCs w:val="32"/>
        </w:rPr>
        <w:lastRenderedPageBreak/>
        <w:t xml:space="preserve">Этапы выполнения картины: </w:t>
      </w:r>
    </w:p>
    <w:p w:rsidR="00A77F80" w:rsidRPr="005F7E2D" w:rsidRDefault="00A77F80" w:rsidP="00A77F80">
      <w:pPr>
        <w:pStyle w:val="a5"/>
        <w:numPr>
          <w:ilvl w:val="0"/>
          <w:numId w:val="5"/>
        </w:numPr>
        <w:rPr>
          <w:sz w:val="28"/>
          <w:szCs w:val="28"/>
        </w:rPr>
      </w:pPr>
      <w:r w:rsidRPr="005F7E2D">
        <w:rPr>
          <w:sz w:val="28"/>
          <w:szCs w:val="28"/>
        </w:rPr>
        <w:t>Приготовить рабочее место: накрыть стол клеёнкой, поставить ёмкость с водой, краски, стекло или прозрачный пластик, освободив его из рамки.</w:t>
      </w:r>
    </w:p>
    <w:p w:rsidR="00A77F80" w:rsidRPr="005F7E2D" w:rsidRDefault="00A77F80" w:rsidP="00A77F80">
      <w:pPr>
        <w:pStyle w:val="a5"/>
        <w:numPr>
          <w:ilvl w:val="0"/>
          <w:numId w:val="5"/>
        </w:numPr>
        <w:rPr>
          <w:sz w:val="28"/>
          <w:szCs w:val="28"/>
        </w:rPr>
      </w:pPr>
      <w:r w:rsidRPr="005F7E2D">
        <w:rPr>
          <w:sz w:val="28"/>
          <w:szCs w:val="28"/>
        </w:rPr>
        <w:t>Обвожу чёрным контуром выбранный рисунок.</w:t>
      </w:r>
    </w:p>
    <w:p w:rsidR="00A77F80" w:rsidRPr="00690423" w:rsidRDefault="00A77F80" w:rsidP="00A77F80">
      <w:pPr>
        <w:ind w:left="360"/>
        <w:rPr>
          <w:b/>
        </w:rPr>
      </w:pPr>
      <w:r>
        <w:rPr>
          <w:b/>
          <w:noProof/>
          <w:lang w:eastAsia="ru-RU"/>
        </w:rPr>
        <w:drawing>
          <wp:anchor distT="0" distB="0" distL="114300" distR="114300" simplePos="0" relativeHeight="251680768" behindDoc="0" locked="0" layoutInCell="1" allowOverlap="1">
            <wp:simplePos x="0" y="0"/>
            <wp:positionH relativeFrom="column">
              <wp:posOffset>-6985</wp:posOffset>
            </wp:positionH>
            <wp:positionV relativeFrom="paragraph">
              <wp:posOffset>1784350</wp:posOffset>
            </wp:positionV>
            <wp:extent cx="5290185" cy="3969385"/>
            <wp:effectExtent l="19050" t="0" r="5715" b="0"/>
            <wp:wrapSquare wrapText="bothSides"/>
            <wp:docPr id="20" name="Рисунок 12" descr="D:\ФОТО\DSC0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ФОТО\DSC06964.JPG"/>
                    <pic:cNvPicPr>
                      <a:picLocks noChangeAspect="1" noChangeArrowheads="1"/>
                    </pic:cNvPicPr>
                  </pic:nvPicPr>
                  <pic:blipFill>
                    <a:blip r:embed="rId14"/>
                    <a:srcRect/>
                    <a:stretch>
                      <a:fillRect/>
                    </a:stretch>
                  </pic:blipFill>
                  <pic:spPr bwMode="auto">
                    <a:xfrm>
                      <a:off x="0" y="0"/>
                      <a:ext cx="5290185" cy="3969385"/>
                    </a:xfrm>
                    <a:prstGeom prst="rect">
                      <a:avLst/>
                    </a:prstGeom>
                    <a:noFill/>
                    <a:ln w="9525">
                      <a:noFill/>
                      <a:miter lim="800000"/>
                      <a:headEnd/>
                      <a:tailEnd/>
                    </a:ln>
                  </pic:spPr>
                </pic:pic>
              </a:graphicData>
            </a:graphic>
          </wp:anchor>
        </w:drawing>
      </w:r>
      <w:r>
        <w:rPr>
          <w:b/>
          <w:noProof/>
          <w:lang w:eastAsia="ru-RU"/>
        </w:rPr>
        <w:drawing>
          <wp:anchor distT="0" distB="0" distL="114300" distR="114300" simplePos="0" relativeHeight="251679744" behindDoc="0" locked="0" layoutInCell="1" allowOverlap="1">
            <wp:simplePos x="0" y="0"/>
            <wp:positionH relativeFrom="column">
              <wp:posOffset>57150</wp:posOffset>
            </wp:positionH>
            <wp:positionV relativeFrom="paragraph">
              <wp:posOffset>1784350</wp:posOffset>
            </wp:positionV>
            <wp:extent cx="5290185" cy="3969385"/>
            <wp:effectExtent l="19050" t="0" r="5715" b="0"/>
            <wp:wrapSquare wrapText="bothSides"/>
            <wp:docPr id="19" name="Рисунок 12" descr="D:\ФОТО\DSC0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ФОТО\DSC06964.JPG"/>
                    <pic:cNvPicPr>
                      <a:picLocks noChangeAspect="1" noChangeArrowheads="1"/>
                    </pic:cNvPicPr>
                  </pic:nvPicPr>
                  <pic:blipFill>
                    <a:blip r:embed="rId14"/>
                    <a:srcRect/>
                    <a:stretch>
                      <a:fillRect/>
                    </a:stretch>
                  </pic:blipFill>
                  <pic:spPr bwMode="auto">
                    <a:xfrm>
                      <a:off x="0" y="0"/>
                      <a:ext cx="5290185" cy="3969385"/>
                    </a:xfrm>
                    <a:prstGeom prst="rect">
                      <a:avLst/>
                    </a:prstGeom>
                    <a:noFill/>
                    <a:ln w="9525">
                      <a:noFill/>
                      <a:miter lim="800000"/>
                      <a:headEnd/>
                      <a:tailEnd/>
                    </a:ln>
                  </pic:spPr>
                </pic:pic>
              </a:graphicData>
            </a:graphic>
          </wp:anchor>
        </w:drawing>
      </w:r>
      <w:r>
        <w:rPr>
          <w:b/>
          <w:noProof/>
          <w:lang w:eastAsia="ru-RU"/>
        </w:rPr>
        <w:drawing>
          <wp:anchor distT="0" distB="0" distL="114300" distR="114300" simplePos="0" relativeHeight="251678720" behindDoc="0" locked="0" layoutInCell="1" allowOverlap="1">
            <wp:simplePos x="0" y="0"/>
            <wp:positionH relativeFrom="column">
              <wp:posOffset>57150</wp:posOffset>
            </wp:positionH>
            <wp:positionV relativeFrom="paragraph">
              <wp:posOffset>1784350</wp:posOffset>
            </wp:positionV>
            <wp:extent cx="5290185" cy="3969385"/>
            <wp:effectExtent l="19050" t="0" r="5715" b="0"/>
            <wp:wrapSquare wrapText="bothSides"/>
            <wp:docPr id="18" name="Рисунок 12" descr="D:\ФОТО\DSC0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ФОТО\DSC06964.JPG"/>
                    <pic:cNvPicPr>
                      <a:picLocks noChangeAspect="1" noChangeArrowheads="1"/>
                    </pic:cNvPicPr>
                  </pic:nvPicPr>
                  <pic:blipFill>
                    <a:blip r:embed="rId14"/>
                    <a:srcRect/>
                    <a:stretch>
                      <a:fillRect/>
                    </a:stretch>
                  </pic:blipFill>
                  <pic:spPr bwMode="auto">
                    <a:xfrm>
                      <a:off x="0" y="0"/>
                      <a:ext cx="5290185" cy="3969385"/>
                    </a:xfrm>
                    <a:prstGeom prst="rect">
                      <a:avLst/>
                    </a:prstGeom>
                    <a:noFill/>
                    <a:ln w="9525">
                      <a:noFill/>
                      <a:miter lim="800000"/>
                      <a:headEnd/>
                      <a:tailEnd/>
                    </a:ln>
                  </pic:spPr>
                </pic:pic>
              </a:graphicData>
            </a:graphic>
          </wp:anchor>
        </w:drawing>
      </w:r>
      <w:r>
        <w:rPr>
          <w:b/>
          <w:noProof/>
          <w:lang w:eastAsia="ru-RU"/>
        </w:rPr>
        <w:drawing>
          <wp:anchor distT="0" distB="0" distL="114300" distR="114300" simplePos="0" relativeHeight="251668480" behindDoc="0" locked="0" layoutInCell="1" allowOverlap="1">
            <wp:simplePos x="0" y="0"/>
            <wp:positionH relativeFrom="column">
              <wp:posOffset>57150</wp:posOffset>
            </wp:positionH>
            <wp:positionV relativeFrom="paragraph">
              <wp:posOffset>1784350</wp:posOffset>
            </wp:positionV>
            <wp:extent cx="5290185" cy="3969385"/>
            <wp:effectExtent l="19050" t="0" r="5715" b="0"/>
            <wp:wrapSquare wrapText="bothSides"/>
            <wp:docPr id="8" name="Рисунок 12" descr="D:\ФОТО\DSC0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ФОТО\DSC06964.JPG"/>
                    <pic:cNvPicPr>
                      <a:picLocks noChangeAspect="1" noChangeArrowheads="1"/>
                    </pic:cNvPicPr>
                  </pic:nvPicPr>
                  <pic:blipFill>
                    <a:blip r:embed="rId14"/>
                    <a:srcRect/>
                    <a:stretch>
                      <a:fillRect/>
                    </a:stretch>
                  </pic:blipFill>
                  <pic:spPr bwMode="auto">
                    <a:xfrm>
                      <a:off x="0" y="0"/>
                      <a:ext cx="5290185" cy="3969385"/>
                    </a:xfrm>
                    <a:prstGeom prst="rect">
                      <a:avLst/>
                    </a:prstGeom>
                    <a:noFill/>
                    <a:ln w="9525">
                      <a:noFill/>
                      <a:miter lim="800000"/>
                      <a:headEnd/>
                      <a:tailEnd/>
                    </a:ln>
                  </pic:spPr>
                </pic:pic>
              </a:graphicData>
            </a:graphic>
          </wp:anchor>
        </w:drawing>
      </w:r>
      <w:r w:rsidRPr="00690423">
        <w:rPr>
          <w:b/>
        </w:rPr>
        <w:br w:type="page"/>
      </w:r>
    </w:p>
    <w:p w:rsidR="00A77F80" w:rsidRPr="00EA546B" w:rsidRDefault="00A77F80" w:rsidP="00A77F80">
      <w:pPr>
        <w:pStyle w:val="a5"/>
        <w:numPr>
          <w:ilvl w:val="0"/>
          <w:numId w:val="6"/>
        </w:numPr>
        <w:rPr>
          <w:sz w:val="28"/>
          <w:szCs w:val="28"/>
        </w:rPr>
      </w:pPr>
      <w:r>
        <w:rPr>
          <w:sz w:val="28"/>
          <w:szCs w:val="28"/>
        </w:rPr>
        <w:lastRenderedPageBreak/>
        <w:t>Начинаю раскрашивать витражными красками части рисунка, расположенные на некотором расстоянии друг от друга, чтобы не произошло перетекание краски.</w:t>
      </w:r>
    </w:p>
    <w:p w:rsidR="00A77F80" w:rsidRDefault="00A77F80" w:rsidP="00A77F80">
      <w:r>
        <w:rPr>
          <w:noProof/>
          <w:lang w:eastAsia="ru-RU"/>
        </w:rPr>
        <w:drawing>
          <wp:anchor distT="0" distB="0" distL="114300" distR="114300" simplePos="0" relativeHeight="251669504" behindDoc="0" locked="0" layoutInCell="1" allowOverlap="1">
            <wp:simplePos x="0" y="0"/>
            <wp:positionH relativeFrom="column">
              <wp:posOffset>2743200</wp:posOffset>
            </wp:positionH>
            <wp:positionV relativeFrom="paragraph">
              <wp:posOffset>71120</wp:posOffset>
            </wp:positionV>
            <wp:extent cx="3255010" cy="2441575"/>
            <wp:effectExtent l="19050" t="0" r="2540" b="0"/>
            <wp:wrapSquare wrapText="bothSides"/>
            <wp:docPr id="9" name="Рисунок 13" descr="D:\ФОТО\DSC0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ФОТО\DSC06968.JPG"/>
                    <pic:cNvPicPr>
                      <a:picLocks noChangeAspect="1" noChangeArrowheads="1"/>
                    </pic:cNvPicPr>
                  </pic:nvPicPr>
                  <pic:blipFill>
                    <a:blip r:embed="rId15"/>
                    <a:srcRect/>
                    <a:stretch>
                      <a:fillRect/>
                    </a:stretch>
                  </pic:blipFill>
                  <pic:spPr bwMode="auto">
                    <a:xfrm>
                      <a:off x="0" y="0"/>
                      <a:ext cx="3255010" cy="24415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-405130</wp:posOffset>
            </wp:positionH>
            <wp:positionV relativeFrom="paragraph">
              <wp:posOffset>3018790</wp:posOffset>
            </wp:positionV>
            <wp:extent cx="3045460" cy="2291080"/>
            <wp:effectExtent l="19050" t="0" r="2540" b="0"/>
            <wp:wrapSquare wrapText="bothSides"/>
            <wp:docPr id="10" name="Рисунок 14" descr="D:\ФОТО\DSC0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ФОТО\DSC06970.JPG"/>
                    <pic:cNvPicPr>
                      <a:picLocks noChangeAspect="1" noChangeArrowheads="1"/>
                    </pic:cNvPicPr>
                  </pic:nvPicPr>
                  <pic:blipFill>
                    <a:blip r:embed="rId16"/>
                    <a:srcRect/>
                    <a:stretch>
                      <a:fillRect/>
                    </a:stretch>
                  </pic:blipFill>
                  <pic:spPr bwMode="auto">
                    <a:xfrm>
                      <a:off x="0" y="0"/>
                      <a:ext cx="3045460" cy="22910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2165985</wp:posOffset>
            </wp:positionH>
            <wp:positionV relativeFrom="paragraph">
              <wp:posOffset>5826760</wp:posOffset>
            </wp:positionV>
            <wp:extent cx="3366770" cy="2527935"/>
            <wp:effectExtent l="19050" t="0" r="5080" b="0"/>
            <wp:wrapSquare wrapText="bothSides"/>
            <wp:docPr id="11" name="Рисунок 15" descr="D:\ФОТО\DSC0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ФОТО\DSC06972.JPG"/>
                    <pic:cNvPicPr>
                      <a:picLocks noChangeAspect="1" noChangeArrowheads="1"/>
                    </pic:cNvPicPr>
                  </pic:nvPicPr>
                  <pic:blipFill>
                    <a:blip r:embed="rId17"/>
                    <a:srcRect/>
                    <a:stretch>
                      <a:fillRect/>
                    </a:stretch>
                  </pic:blipFill>
                  <pic:spPr bwMode="auto">
                    <a:xfrm>
                      <a:off x="0" y="0"/>
                      <a:ext cx="3366770" cy="2527935"/>
                    </a:xfrm>
                    <a:prstGeom prst="rect">
                      <a:avLst/>
                    </a:prstGeom>
                    <a:noFill/>
                    <a:ln w="9525">
                      <a:noFill/>
                      <a:miter lim="800000"/>
                      <a:headEnd/>
                      <a:tailEnd/>
                    </a:ln>
                  </pic:spPr>
                </pic:pic>
              </a:graphicData>
            </a:graphic>
          </wp:anchor>
        </w:drawing>
      </w:r>
      <w:r>
        <w:br w:type="page"/>
      </w:r>
    </w:p>
    <w:p w:rsidR="00A77F80" w:rsidRPr="005B3F9E" w:rsidRDefault="00A77F80" w:rsidP="00A77F80">
      <w:pPr>
        <w:pStyle w:val="a5"/>
        <w:numPr>
          <w:ilvl w:val="0"/>
          <w:numId w:val="6"/>
        </w:numPr>
      </w:pPr>
      <w:r>
        <w:rPr>
          <w:sz w:val="28"/>
          <w:szCs w:val="28"/>
        </w:rPr>
        <w:lastRenderedPageBreak/>
        <w:t>Жду, когда высохнет краска и раскрашиваю  оставшуюся часть картины.</w:t>
      </w:r>
    </w:p>
    <w:p w:rsidR="00A77F80" w:rsidRDefault="00A77F80" w:rsidP="00A77F80">
      <w:pPr>
        <w:pStyle w:val="a5"/>
        <w:ind w:left="1440"/>
      </w:pPr>
    </w:p>
    <w:p w:rsidR="00A77F80" w:rsidRDefault="00A77F80" w:rsidP="00A77F80">
      <w:r>
        <w:rPr>
          <w:noProof/>
          <w:lang w:eastAsia="ru-RU"/>
        </w:rPr>
        <w:drawing>
          <wp:anchor distT="0" distB="0" distL="114300" distR="114300" simplePos="0" relativeHeight="251672576" behindDoc="0" locked="0" layoutInCell="1" allowOverlap="1">
            <wp:simplePos x="0" y="0"/>
            <wp:positionH relativeFrom="column">
              <wp:posOffset>-54610</wp:posOffset>
            </wp:positionH>
            <wp:positionV relativeFrom="paragraph">
              <wp:posOffset>1254125</wp:posOffset>
            </wp:positionV>
            <wp:extent cx="5704205" cy="4291965"/>
            <wp:effectExtent l="19050" t="0" r="0" b="0"/>
            <wp:wrapSquare wrapText="bothSides"/>
            <wp:docPr id="12" name="Рисунок 16" descr="D:\ФОТО\DSC06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ФОТО\DSC06974.JPG"/>
                    <pic:cNvPicPr>
                      <a:picLocks noChangeAspect="1" noChangeArrowheads="1"/>
                    </pic:cNvPicPr>
                  </pic:nvPicPr>
                  <pic:blipFill>
                    <a:blip r:embed="rId18"/>
                    <a:srcRect/>
                    <a:stretch>
                      <a:fillRect/>
                    </a:stretch>
                  </pic:blipFill>
                  <pic:spPr bwMode="auto">
                    <a:xfrm>
                      <a:off x="0" y="0"/>
                      <a:ext cx="5704205" cy="4291965"/>
                    </a:xfrm>
                    <a:prstGeom prst="rect">
                      <a:avLst/>
                    </a:prstGeom>
                    <a:noFill/>
                    <a:ln w="9525">
                      <a:noFill/>
                      <a:miter lim="800000"/>
                      <a:headEnd/>
                      <a:tailEnd/>
                    </a:ln>
                  </pic:spPr>
                </pic:pic>
              </a:graphicData>
            </a:graphic>
          </wp:anchor>
        </w:drawing>
      </w:r>
      <w:r>
        <w:br w:type="page"/>
      </w:r>
    </w:p>
    <w:p w:rsidR="00A77F80" w:rsidRPr="00B51E05" w:rsidRDefault="00A77F80" w:rsidP="00A77F80">
      <w:pPr>
        <w:pStyle w:val="a5"/>
        <w:numPr>
          <w:ilvl w:val="0"/>
          <w:numId w:val="6"/>
        </w:numPr>
      </w:pPr>
      <w:r>
        <w:rPr>
          <w:sz w:val="28"/>
          <w:szCs w:val="28"/>
        </w:rPr>
        <w:lastRenderedPageBreak/>
        <w:t>Оставляю левую половину картину на ночь для полного высыхания.</w:t>
      </w:r>
    </w:p>
    <w:p w:rsidR="00A77F80" w:rsidRDefault="00A77F80" w:rsidP="00A77F80">
      <w:pPr>
        <w:pStyle w:val="a5"/>
        <w:numPr>
          <w:ilvl w:val="0"/>
          <w:numId w:val="6"/>
        </w:numPr>
      </w:pPr>
      <w:r>
        <w:rPr>
          <w:sz w:val="28"/>
          <w:szCs w:val="28"/>
        </w:rPr>
        <w:t>Делаю контурный рисунок чёрной витражной краской на правой стороне картины.</w:t>
      </w:r>
    </w:p>
    <w:p w:rsidR="00A77F80" w:rsidRDefault="00A77F80" w:rsidP="00A77F80">
      <w:r>
        <w:rPr>
          <w:noProof/>
          <w:lang w:eastAsia="ru-RU"/>
        </w:rPr>
        <w:drawing>
          <wp:anchor distT="0" distB="0" distL="114300" distR="114300" simplePos="0" relativeHeight="251673600" behindDoc="0" locked="0" layoutInCell="1" allowOverlap="1">
            <wp:simplePos x="0" y="0"/>
            <wp:positionH relativeFrom="column">
              <wp:posOffset>-160655</wp:posOffset>
            </wp:positionH>
            <wp:positionV relativeFrom="paragraph">
              <wp:posOffset>1231265</wp:posOffset>
            </wp:positionV>
            <wp:extent cx="5787390" cy="4345940"/>
            <wp:effectExtent l="19050" t="0" r="3810" b="0"/>
            <wp:wrapSquare wrapText="bothSides"/>
            <wp:docPr id="13" name="Рисунок 17" descr="D:\ФОТО\DSC0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ФОТО\DSC07031.JPG"/>
                    <pic:cNvPicPr>
                      <a:picLocks noChangeAspect="1" noChangeArrowheads="1"/>
                    </pic:cNvPicPr>
                  </pic:nvPicPr>
                  <pic:blipFill>
                    <a:blip r:embed="rId19"/>
                    <a:srcRect/>
                    <a:stretch>
                      <a:fillRect/>
                    </a:stretch>
                  </pic:blipFill>
                  <pic:spPr bwMode="auto">
                    <a:xfrm>
                      <a:off x="0" y="0"/>
                      <a:ext cx="5787390" cy="4345940"/>
                    </a:xfrm>
                    <a:prstGeom prst="rect">
                      <a:avLst/>
                    </a:prstGeom>
                    <a:noFill/>
                    <a:ln w="9525">
                      <a:noFill/>
                      <a:miter lim="800000"/>
                      <a:headEnd/>
                      <a:tailEnd/>
                    </a:ln>
                  </pic:spPr>
                </pic:pic>
              </a:graphicData>
            </a:graphic>
          </wp:anchor>
        </w:drawing>
      </w:r>
      <w:r>
        <w:br w:type="page"/>
      </w:r>
    </w:p>
    <w:p w:rsidR="00A77F80" w:rsidRPr="008A2ECC" w:rsidRDefault="00A77F80" w:rsidP="00A77F80">
      <w:pPr>
        <w:pStyle w:val="a5"/>
        <w:numPr>
          <w:ilvl w:val="0"/>
          <w:numId w:val="7"/>
        </w:numPr>
        <w:rPr>
          <w:sz w:val="28"/>
          <w:szCs w:val="28"/>
        </w:rPr>
      </w:pPr>
      <w:r>
        <w:rPr>
          <w:noProof/>
          <w:sz w:val="28"/>
          <w:szCs w:val="28"/>
          <w:lang w:eastAsia="ru-RU"/>
        </w:rPr>
        <w:lastRenderedPageBreak/>
        <w:drawing>
          <wp:anchor distT="0" distB="0" distL="114300" distR="114300" simplePos="0" relativeHeight="251674624" behindDoc="0" locked="0" layoutInCell="1" allowOverlap="1">
            <wp:simplePos x="0" y="0"/>
            <wp:positionH relativeFrom="column">
              <wp:posOffset>165100</wp:posOffset>
            </wp:positionH>
            <wp:positionV relativeFrom="paragraph">
              <wp:posOffset>2044065</wp:posOffset>
            </wp:positionV>
            <wp:extent cx="5467350" cy="4098290"/>
            <wp:effectExtent l="19050" t="0" r="0" b="0"/>
            <wp:wrapSquare wrapText="bothSides"/>
            <wp:docPr id="14" name="Рисунок 18" descr="D:\ФОТО\DSC0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ФОТО\DSC07033.JPG"/>
                    <pic:cNvPicPr>
                      <a:picLocks noChangeAspect="1" noChangeArrowheads="1"/>
                    </pic:cNvPicPr>
                  </pic:nvPicPr>
                  <pic:blipFill>
                    <a:blip r:embed="rId20"/>
                    <a:srcRect/>
                    <a:stretch>
                      <a:fillRect/>
                    </a:stretch>
                  </pic:blipFill>
                  <pic:spPr bwMode="auto">
                    <a:xfrm>
                      <a:off x="0" y="0"/>
                      <a:ext cx="5467350" cy="4098290"/>
                    </a:xfrm>
                    <a:prstGeom prst="rect">
                      <a:avLst/>
                    </a:prstGeom>
                    <a:noFill/>
                    <a:ln w="9525">
                      <a:noFill/>
                      <a:miter lim="800000"/>
                      <a:headEnd/>
                      <a:tailEnd/>
                    </a:ln>
                  </pic:spPr>
                </pic:pic>
              </a:graphicData>
            </a:graphic>
          </wp:anchor>
        </w:drawing>
      </w:r>
      <w:r>
        <w:rPr>
          <w:sz w:val="28"/>
          <w:szCs w:val="28"/>
        </w:rPr>
        <w:t>Раскрашиваю крупные детали рисунка.</w:t>
      </w:r>
    </w:p>
    <w:p w:rsidR="00A77F80" w:rsidRPr="008A2ECC" w:rsidRDefault="00A77F80" w:rsidP="00A77F80">
      <w:pPr>
        <w:rPr>
          <w:sz w:val="28"/>
          <w:szCs w:val="28"/>
        </w:rPr>
      </w:pPr>
      <w:r>
        <w:br w:type="page"/>
      </w:r>
    </w:p>
    <w:p w:rsidR="00A77F80" w:rsidRDefault="00A77F80" w:rsidP="00A77F80">
      <w:pPr>
        <w:pStyle w:val="a5"/>
        <w:numPr>
          <w:ilvl w:val="0"/>
          <w:numId w:val="7"/>
        </w:numPr>
      </w:pPr>
      <w:r>
        <w:rPr>
          <w:sz w:val="28"/>
          <w:szCs w:val="28"/>
        </w:rPr>
        <w:lastRenderedPageBreak/>
        <w:t>Раскрашиваю мелкие детали рисунка, подправляю контуры и оставляю до полного высыхания.</w:t>
      </w:r>
    </w:p>
    <w:p w:rsidR="00A77F80" w:rsidRDefault="00A77F80" w:rsidP="00A77F80">
      <w:r>
        <w:rPr>
          <w:noProof/>
          <w:lang w:eastAsia="ru-RU"/>
        </w:rPr>
        <w:drawing>
          <wp:anchor distT="0" distB="0" distL="114300" distR="114300" simplePos="0" relativeHeight="251675648" behindDoc="0" locked="0" layoutInCell="1" allowOverlap="1">
            <wp:simplePos x="0" y="0"/>
            <wp:positionH relativeFrom="column">
              <wp:posOffset>132715</wp:posOffset>
            </wp:positionH>
            <wp:positionV relativeFrom="paragraph">
              <wp:posOffset>1364615</wp:posOffset>
            </wp:positionV>
            <wp:extent cx="5628640" cy="4227195"/>
            <wp:effectExtent l="19050" t="0" r="0" b="0"/>
            <wp:wrapSquare wrapText="bothSides"/>
            <wp:docPr id="15" name="Рисунок 20" descr="D:\ФОТО\DSC0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ФОТО\DSC07035.JPG"/>
                    <pic:cNvPicPr>
                      <a:picLocks noChangeAspect="1" noChangeArrowheads="1"/>
                    </pic:cNvPicPr>
                  </pic:nvPicPr>
                  <pic:blipFill>
                    <a:blip r:embed="rId21"/>
                    <a:srcRect/>
                    <a:stretch>
                      <a:fillRect/>
                    </a:stretch>
                  </pic:blipFill>
                  <pic:spPr bwMode="auto">
                    <a:xfrm>
                      <a:off x="0" y="0"/>
                      <a:ext cx="5628640" cy="4227195"/>
                    </a:xfrm>
                    <a:prstGeom prst="rect">
                      <a:avLst/>
                    </a:prstGeom>
                    <a:noFill/>
                    <a:ln w="9525">
                      <a:noFill/>
                      <a:miter lim="800000"/>
                      <a:headEnd/>
                      <a:tailEnd/>
                    </a:ln>
                  </pic:spPr>
                </pic:pic>
              </a:graphicData>
            </a:graphic>
          </wp:anchor>
        </w:drawing>
      </w:r>
      <w:r>
        <w:br w:type="page"/>
      </w:r>
    </w:p>
    <w:p w:rsidR="00A77F80" w:rsidRPr="00BC1705" w:rsidRDefault="00A77F80" w:rsidP="00A77F80">
      <w:pPr>
        <w:pStyle w:val="a5"/>
        <w:numPr>
          <w:ilvl w:val="0"/>
          <w:numId w:val="8"/>
        </w:numPr>
        <w:rPr>
          <w:sz w:val="28"/>
          <w:szCs w:val="28"/>
        </w:rPr>
      </w:pPr>
      <w:r>
        <w:rPr>
          <w:sz w:val="28"/>
          <w:szCs w:val="28"/>
        </w:rPr>
        <w:lastRenderedPageBreak/>
        <w:t>Подбираю фон и закрепляю на картине рамку.</w:t>
      </w:r>
    </w:p>
    <w:p w:rsidR="00A77F80" w:rsidRDefault="00A77F80" w:rsidP="00A77F80">
      <w:pPr>
        <w:jc w:val="center"/>
        <w:rPr>
          <w:b/>
          <w:sz w:val="32"/>
          <w:szCs w:val="32"/>
        </w:rPr>
      </w:pPr>
      <w:r>
        <w:rPr>
          <w:noProof/>
          <w:lang w:eastAsia="ru-RU"/>
        </w:rPr>
        <w:drawing>
          <wp:anchor distT="0" distB="0" distL="114300" distR="114300" simplePos="0" relativeHeight="251677696" behindDoc="0" locked="0" layoutInCell="1" allowOverlap="1">
            <wp:simplePos x="0" y="0"/>
            <wp:positionH relativeFrom="column">
              <wp:posOffset>-588010</wp:posOffset>
            </wp:positionH>
            <wp:positionV relativeFrom="paragraph">
              <wp:posOffset>4572635</wp:posOffset>
            </wp:positionV>
            <wp:extent cx="4696460" cy="3528060"/>
            <wp:effectExtent l="19050" t="0" r="8890" b="0"/>
            <wp:wrapSquare wrapText="bothSides"/>
            <wp:docPr id="17" name="Рисунок 22" descr="D:\ФОТО\DSC0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ФОТО\DSC07039.JPG"/>
                    <pic:cNvPicPr>
                      <a:picLocks noChangeAspect="1" noChangeArrowheads="1"/>
                    </pic:cNvPicPr>
                  </pic:nvPicPr>
                  <pic:blipFill>
                    <a:blip r:embed="rId22" cstate="print"/>
                    <a:srcRect/>
                    <a:stretch>
                      <a:fillRect/>
                    </a:stretch>
                  </pic:blipFill>
                  <pic:spPr bwMode="auto">
                    <a:xfrm>
                      <a:off x="0" y="0"/>
                      <a:ext cx="4696460" cy="35280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6672" behindDoc="0" locked="0" layoutInCell="1" allowOverlap="1">
            <wp:simplePos x="0" y="0"/>
            <wp:positionH relativeFrom="column">
              <wp:posOffset>1232535</wp:posOffset>
            </wp:positionH>
            <wp:positionV relativeFrom="paragraph">
              <wp:posOffset>556895</wp:posOffset>
            </wp:positionV>
            <wp:extent cx="4340860" cy="3251200"/>
            <wp:effectExtent l="19050" t="0" r="2540" b="0"/>
            <wp:wrapSquare wrapText="bothSides"/>
            <wp:docPr id="16" name="Рисунок 21" descr="D:\ФОТО\DSC0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ФОТО\DSC07038.JPG"/>
                    <pic:cNvPicPr>
                      <a:picLocks noChangeAspect="1" noChangeArrowheads="1"/>
                    </pic:cNvPicPr>
                  </pic:nvPicPr>
                  <pic:blipFill>
                    <a:blip r:embed="rId23"/>
                    <a:srcRect/>
                    <a:stretch>
                      <a:fillRect/>
                    </a:stretch>
                  </pic:blipFill>
                  <pic:spPr bwMode="auto">
                    <a:xfrm>
                      <a:off x="0" y="0"/>
                      <a:ext cx="4340860" cy="3251200"/>
                    </a:xfrm>
                    <a:prstGeom prst="rect">
                      <a:avLst/>
                    </a:prstGeom>
                    <a:noFill/>
                    <a:ln w="9525">
                      <a:noFill/>
                      <a:miter lim="800000"/>
                      <a:headEnd/>
                      <a:tailEnd/>
                    </a:ln>
                  </pic:spPr>
                </pic:pic>
              </a:graphicData>
            </a:graphic>
          </wp:anchor>
        </w:drawing>
      </w:r>
      <w:r>
        <w:br w:type="page"/>
      </w:r>
      <w:r>
        <w:rPr>
          <w:b/>
          <w:sz w:val="32"/>
          <w:szCs w:val="32"/>
        </w:rPr>
        <w:lastRenderedPageBreak/>
        <w:t>Выводы, которые я для себя сделал:</w:t>
      </w:r>
    </w:p>
    <w:p w:rsidR="00A77F80" w:rsidRPr="000B05D3" w:rsidRDefault="00A77F80" w:rsidP="00A77F80">
      <w:pPr>
        <w:pStyle w:val="a5"/>
        <w:numPr>
          <w:ilvl w:val="0"/>
          <w:numId w:val="9"/>
        </w:numPr>
        <w:rPr>
          <w:sz w:val="28"/>
          <w:szCs w:val="28"/>
        </w:rPr>
      </w:pPr>
      <w:r w:rsidRPr="000B05D3">
        <w:rPr>
          <w:sz w:val="28"/>
          <w:szCs w:val="28"/>
        </w:rPr>
        <w:t>Картины, полученные способом р</w:t>
      </w:r>
      <w:r>
        <w:rPr>
          <w:sz w:val="28"/>
          <w:szCs w:val="28"/>
        </w:rPr>
        <w:t>а</w:t>
      </w:r>
      <w:r w:rsidRPr="000B05D3">
        <w:rPr>
          <w:sz w:val="28"/>
          <w:szCs w:val="28"/>
        </w:rPr>
        <w:t>спис</w:t>
      </w:r>
      <w:r>
        <w:rPr>
          <w:sz w:val="28"/>
          <w:szCs w:val="28"/>
        </w:rPr>
        <w:t>ной витраж</w:t>
      </w:r>
      <w:r w:rsidRPr="000B05D3">
        <w:rPr>
          <w:sz w:val="28"/>
          <w:szCs w:val="28"/>
        </w:rPr>
        <w:t>, более яркие и привлекательные.</w:t>
      </w:r>
    </w:p>
    <w:p w:rsidR="00A77F80" w:rsidRPr="000B05D3" w:rsidRDefault="00A77F80" w:rsidP="00A77F80">
      <w:pPr>
        <w:pStyle w:val="a5"/>
        <w:numPr>
          <w:ilvl w:val="0"/>
          <w:numId w:val="9"/>
        </w:numPr>
        <w:rPr>
          <w:sz w:val="28"/>
          <w:szCs w:val="28"/>
        </w:rPr>
      </w:pPr>
      <w:r w:rsidRPr="000B05D3">
        <w:rPr>
          <w:sz w:val="28"/>
          <w:szCs w:val="28"/>
        </w:rPr>
        <w:t>Комбинируя части рисунка, можно самому составлять любые композиции.</w:t>
      </w:r>
    </w:p>
    <w:p w:rsidR="00A77F80" w:rsidRPr="000B05D3" w:rsidRDefault="00A77F80" w:rsidP="00A77F80">
      <w:pPr>
        <w:pStyle w:val="a5"/>
        <w:numPr>
          <w:ilvl w:val="0"/>
          <w:numId w:val="9"/>
        </w:numPr>
        <w:rPr>
          <w:sz w:val="28"/>
          <w:szCs w:val="28"/>
        </w:rPr>
      </w:pPr>
      <w:r w:rsidRPr="000B05D3">
        <w:rPr>
          <w:sz w:val="28"/>
          <w:szCs w:val="28"/>
        </w:rPr>
        <w:t>Работая над проектом, я узнал много нового и очень увлёкся</w:t>
      </w:r>
      <w:r>
        <w:rPr>
          <w:sz w:val="28"/>
          <w:szCs w:val="28"/>
        </w:rPr>
        <w:t xml:space="preserve"> расписным витражом</w:t>
      </w:r>
      <w:r w:rsidRPr="000B05D3">
        <w:rPr>
          <w:sz w:val="28"/>
          <w:szCs w:val="28"/>
        </w:rPr>
        <w:t>.</w:t>
      </w:r>
    </w:p>
    <w:p w:rsidR="00A77F80" w:rsidRDefault="00A77F80" w:rsidP="00A77F80">
      <w:pPr>
        <w:rPr>
          <w:b/>
          <w:sz w:val="32"/>
          <w:szCs w:val="32"/>
        </w:rPr>
      </w:pPr>
    </w:p>
    <w:p w:rsidR="00A77F80" w:rsidRDefault="00A77F80" w:rsidP="00A77F80"/>
    <w:p w:rsidR="00A77F80" w:rsidRDefault="00A77F80">
      <w:r>
        <w:br w:type="page"/>
      </w:r>
    </w:p>
    <w:p w:rsidR="00A77F80" w:rsidRPr="00D853D8" w:rsidRDefault="00A77F80" w:rsidP="00A77F80">
      <w:pPr>
        <w:jc w:val="center"/>
        <w:rPr>
          <w:b/>
          <w:sz w:val="96"/>
          <w:szCs w:val="96"/>
        </w:rPr>
      </w:pPr>
      <w:r w:rsidRPr="00D853D8">
        <w:rPr>
          <w:b/>
          <w:sz w:val="96"/>
          <w:szCs w:val="96"/>
        </w:rPr>
        <w:lastRenderedPageBreak/>
        <w:t>Приложение</w:t>
      </w:r>
    </w:p>
    <w:p w:rsidR="00A77F80" w:rsidRDefault="00A77F80" w:rsidP="00A77F80">
      <w:pPr>
        <w:jc w:val="center"/>
      </w:pPr>
    </w:p>
    <w:p w:rsidR="00A77F80" w:rsidRDefault="00A77F80" w:rsidP="00A77F80">
      <w:pPr>
        <w:jc w:val="center"/>
        <w:rPr>
          <w:rFonts w:ascii="Times New Roman" w:hAnsi="Times New Roman"/>
          <w:b/>
          <w:sz w:val="32"/>
          <w:szCs w:val="32"/>
        </w:rPr>
      </w:pPr>
      <w:r>
        <w:rPr>
          <w:noProof/>
          <w:lang w:eastAsia="ru-RU"/>
        </w:rPr>
        <w:drawing>
          <wp:anchor distT="0" distB="0" distL="114300" distR="114300" simplePos="0" relativeHeight="251682816" behindDoc="0" locked="0" layoutInCell="1" allowOverlap="1">
            <wp:simplePos x="0" y="0"/>
            <wp:positionH relativeFrom="column">
              <wp:posOffset>250825</wp:posOffset>
            </wp:positionH>
            <wp:positionV relativeFrom="paragraph">
              <wp:posOffset>1201420</wp:posOffset>
            </wp:positionV>
            <wp:extent cx="5488305" cy="5475605"/>
            <wp:effectExtent l="19050" t="0" r="0" b="0"/>
            <wp:wrapSquare wrapText="bothSides"/>
            <wp:docPr id="21" name="Рисунок 4" descr="C:\Users\Татьяна\Pictures\пейзаж витр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Татьяна\Pictures\пейзаж витраж.jpg"/>
                    <pic:cNvPicPr>
                      <a:picLocks noChangeAspect="1" noChangeArrowheads="1"/>
                    </pic:cNvPicPr>
                  </pic:nvPicPr>
                  <pic:blipFill>
                    <a:blip r:embed="rId24"/>
                    <a:srcRect/>
                    <a:stretch>
                      <a:fillRect/>
                    </a:stretch>
                  </pic:blipFill>
                  <pic:spPr bwMode="auto">
                    <a:xfrm>
                      <a:off x="0" y="0"/>
                      <a:ext cx="5488305" cy="5475605"/>
                    </a:xfrm>
                    <a:prstGeom prst="rect">
                      <a:avLst/>
                    </a:prstGeom>
                    <a:noFill/>
                    <a:ln w="9525">
                      <a:noFill/>
                      <a:miter lim="800000"/>
                      <a:headEnd/>
                      <a:tailEnd/>
                    </a:ln>
                  </pic:spPr>
                </pic:pic>
              </a:graphicData>
            </a:graphic>
          </wp:anchor>
        </w:drawing>
      </w:r>
      <w:r>
        <w:br w:type="page"/>
      </w:r>
    </w:p>
    <w:p w:rsidR="00A77F80" w:rsidRDefault="00A77F80" w:rsidP="00A77F80"/>
    <w:p w:rsidR="00A77F80" w:rsidRDefault="00A77F80" w:rsidP="00A77F80"/>
    <w:p w:rsidR="00A77F80" w:rsidRDefault="00A77F80" w:rsidP="00A77F80">
      <w:r>
        <w:rPr>
          <w:noProof/>
          <w:lang w:eastAsia="ru-RU"/>
        </w:rPr>
        <w:drawing>
          <wp:anchor distT="0" distB="0" distL="114300" distR="114300" simplePos="0" relativeHeight="251686912" behindDoc="0" locked="0" layoutInCell="1" allowOverlap="1">
            <wp:simplePos x="0" y="0"/>
            <wp:positionH relativeFrom="column">
              <wp:posOffset>175895</wp:posOffset>
            </wp:positionH>
            <wp:positionV relativeFrom="paragraph">
              <wp:posOffset>5070475</wp:posOffset>
            </wp:positionV>
            <wp:extent cx="4678680" cy="3517265"/>
            <wp:effectExtent l="19050" t="0" r="7620" b="0"/>
            <wp:wrapSquare wrapText="bothSides"/>
            <wp:docPr id="24" name="Рисунок 5" descr="D:\ФОТО\DSC0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ФОТО\DSC07036.JPG"/>
                    <pic:cNvPicPr>
                      <a:picLocks noChangeAspect="1" noChangeArrowheads="1"/>
                    </pic:cNvPicPr>
                  </pic:nvPicPr>
                  <pic:blipFill>
                    <a:blip r:embed="rId25"/>
                    <a:srcRect/>
                    <a:stretch>
                      <a:fillRect/>
                    </a:stretch>
                  </pic:blipFill>
                  <pic:spPr bwMode="auto">
                    <a:xfrm>
                      <a:off x="0" y="0"/>
                      <a:ext cx="4678680" cy="351726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5888" behindDoc="0" locked="0" layoutInCell="1" allowOverlap="1">
            <wp:simplePos x="0" y="0"/>
            <wp:positionH relativeFrom="column">
              <wp:posOffset>175895</wp:posOffset>
            </wp:positionH>
            <wp:positionV relativeFrom="paragraph">
              <wp:posOffset>20955</wp:posOffset>
            </wp:positionV>
            <wp:extent cx="4818380" cy="3603625"/>
            <wp:effectExtent l="19050" t="0" r="1270" b="0"/>
            <wp:wrapSquare wrapText="bothSides"/>
            <wp:docPr id="23" name="Рисунок 4" descr="D:\ФОТО\DSC0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ФОТО\DSC06976.JPG"/>
                    <pic:cNvPicPr>
                      <a:picLocks noChangeAspect="1" noChangeArrowheads="1"/>
                    </pic:cNvPicPr>
                  </pic:nvPicPr>
                  <pic:blipFill>
                    <a:blip r:embed="rId26"/>
                    <a:srcRect/>
                    <a:stretch>
                      <a:fillRect/>
                    </a:stretch>
                  </pic:blipFill>
                  <pic:spPr bwMode="auto">
                    <a:xfrm>
                      <a:off x="0" y="0"/>
                      <a:ext cx="4818380" cy="3603625"/>
                    </a:xfrm>
                    <a:prstGeom prst="rect">
                      <a:avLst/>
                    </a:prstGeom>
                    <a:noFill/>
                    <a:ln w="9525">
                      <a:noFill/>
                      <a:miter lim="800000"/>
                      <a:headEnd/>
                      <a:tailEnd/>
                    </a:ln>
                  </pic:spPr>
                </pic:pic>
              </a:graphicData>
            </a:graphic>
          </wp:anchor>
        </w:drawing>
      </w:r>
      <w:r>
        <w:br w:type="page"/>
      </w:r>
    </w:p>
    <w:p w:rsidR="00A77F80" w:rsidRDefault="00A77F80" w:rsidP="00A77F80"/>
    <w:p w:rsidR="00A77F80" w:rsidRDefault="00A77F80" w:rsidP="00A77F80"/>
    <w:p w:rsidR="00A77F80" w:rsidRDefault="00A77F80" w:rsidP="00A77F80">
      <w:r>
        <w:rPr>
          <w:noProof/>
          <w:lang w:eastAsia="ru-RU"/>
        </w:rPr>
        <w:drawing>
          <wp:inline distT="0" distB="0" distL="0" distR="0">
            <wp:extent cx="5457825" cy="4095750"/>
            <wp:effectExtent l="19050" t="0" r="9525" b="0"/>
            <wp:docPr id="1" name="Рисунок 1" descr="D:\ФОТО\DSC0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ФОТО\DSC06975.JPG"/>
                    <pic:cNvPicPr>
                      <a:picLocks noChangeAspect="1" noChangeArrowheads="1"/>
                    </pic:cNvPicPr>
                  </pic:nvPicPr>
                  <pic:blipFill>
                    <a:blip r:embed="rId27" cstate="print"/>
                    <a:srcRect/>
                    <a:stretch>
                      <a:fillRect/>
                    </a:stretch>
                  </pic:blipFill>
                  <pic:spPr bwMode="auto">
                    <a:xfrm>
                      <a:off x="0" y="0"/>
                      <a:ext cx="5457825" cy="4095750"/>
                    </a:xfrm>
                    <a:prstGeom prst="rect">
                      <a:avLst/>
                    </a:prstGeom>
                    <a:noFill/>
                    <a:ln w="9525">
                      <a:noFill/>
                      <a:miter lim="800000"/>
                      <a:headEnd/>
                      <a:tailEnd/>
                    </a:ln>
                  </pic:spPr>
                </pic:pic>
              </a:graphicData>
            </a:graphic>
          </wp:inline>
        </w:drawing>
      </w:r>
    </w:p>
    <w:p w:rsidR="00A77F80" w:rsidRDefault="00A77F80" w:rsidP="00A77F80">
      <w:r>
        <w:rPr>
          <w:noProof/>
          <w:lang w:eastAsia="ru-RU"/>
        </w:rPr>
        <w:drawing>
          <wp:anchor distT="0" distB="0" distL="114300" distR="114300" simplePos="0" relativeHeight="251684864" behindDoc="0" locked="0" layoutInCell="1" allowOverlap="1">
            <wp:simplePos x="0" y="0"/>
            <wp:positionH relativeFrom="column">
              <wp:posOffset>15240</wp:posOffset>
            </wp:positionH>
            <wp:positionV relativeFrom="paragraph">
              <wp:posOffset>595630</wp:posOffset>
            </wp:positionV>
            <wp:extent cx="5467350" cy="4105275"/>
            <wp:effectExtent l="19050" t="0" r="0" b="0"/>
            <wp:wrapSquare wrapText="bothSides"/>
            <wp:docPr id="22" name="Рисунок 2" descr="D:\ФОТО\DSC0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ФОТО\DSC07040.JPG"/>
                    <pic:cNvPicPr>
                      <a:picLocks noChangeAspect="1" noChangeArrowheads="1"/>
                    </pic:cNvPicPr>
                  </pic:nvPicPr>
                  <pic:blipFill>
                    <a:blip r:embed="rId28"/>
                    <a:srcRect/>
                    <a:stretch>
                      <a:fillRect/>
                    </a:stretch>
                  </pic:blipFill>
                  <pic:spPr bwMode="auto">
                    <a:xfrm>
                      <a:off x="0" y="0"/>
                      <a:ext cx="5467350" cy="4105275"/>
                    </a:xfrm>
                    <a:prstGeom prst="rect">
                      <a:avLst/>
                    </a:prstGeom>
                    <a:noFill/>
                    <a:ln w="9525">
                      <a:noFill/>
                      <a:miter lim="800000"/>
                      <a:headEnd/>
                      <a:tailEnd/>
                    </a:ln>
                  </pic:spPr>
                </pic:pic>
              </a:graphicData>
            </a:graphic>
          </wp:anchor>
        </w:drawing>
      </w:r>
      <w:r>
        <w:br w:type="page"/>
      </w:r>
    </w:p>
    <w:p w:rsidR="00A77F80" w:rsidRDefault="00874E04" w:rsidP="00A77F80">
      <w:pPr>
        <w:jc w:val="center"/>
        <w:rPr>
          <w:rFonts w:ascii="Times New Roman" w:hAnsi="Times New Roman"/>
          <w:b/>
          <w:sz w:val="32"/>
          <w:szCs w:val="32"/>
        </w:rPr>
      </w:pPr>
      <w:r>
        <w:rPr>
          <w:rFonts w:ascii="Times New Roman" w:hAnsi="Times New Roman"/>
          <w:b/>
          <w:sz w:val="32"/>
          <w:szCs w:val="32"/>
        </w:rPr>
        <w:lastRenderedPageBreak/>
        <w:t>Источники информации</w:t>
      </w:r>
      <w:r w:rsidR="00A77F80">
        <w:rPr>
          <w:rFonts w:ascii="Times New Roman" w:hAnsi="Times New Roman"/>
          <w:b/>
          <w:sz w:val="32"/>
          <w:szCs w:val="32"/>
        </w:rPr>
        <w:t>:</w:t>
      </w:r>
    </w:p>
    <w:p w:rsidR="00A77F80" w:rsidRPr="007433E0" w:rsidRDefault="00A77F80" w:rsidP="00A77F80">
      <w:pPr>
        <w:pStyle w:val="a5"/>
        <w:ind w:left="0" w:firstLine="993"/>
        <w:rPr>
          <w:rFonts w:ascii="Times New Roman" w:hAnsi="Times New Roman"/>
          <w:sz w:val="28"/>
          <w:szCs w:val="28"/>
        </w:rPr>
      </w:pPr>
      <w:r w:rsidRPr="007433E0">
        <w:rPr>
          <w:rFonts w:ascii="Times New Roman" w:hAnsi="Times New Roman"/>
          <w:sz w:val="28"/>
          <w:szCs w:val="28"/>
        </w:rPr>
        <w:t>1.Больш</w:t>
      </w:r>
      <w:r>
        <w:rPr>
          <w:rFonts w:ascii="Times New Roman" w:hAnsi="Times New Roman"/>
          <w:sz w:val="28"/>
          <w:szCs w:val="28"/>
        </w:rPr>
        <w:t>ая советская энциклопедия.</w:t>
      </w:r>
    </w:p>
    <w:p w:rsidR="00A77F80" w:rsidRPr="007433E0" w:rsidRDefault="00A77F80" w:rsidP="00A77F80">
      <w:pPr>
        <w:pStyle w:val="a5"/>
        <w:ind w:left="0" w:firstLine="993"/>
        <w:rPr>
          <w:rFonts w:ascii="Times New Roman" w:hAnsi="Times New Roman"/>
          <w:sz w:val="28"/>
          <w:szCs w:val="28"/>
        </w:rPr>
      </w:pPr>
      <w:r w:rsidRPr="007433E0">
        <w:rPr>
          <w:rFonts w:ascii="Times New Roman" w:hAnsi="Times New Roman"/>
          <w:sz w:val="28"/>
          <w:szCs w:val="28"/>
        </w:rPr>
        <w:t>2.Толковый словарь русского языка. Ожегов С.И. и  Шведова Н.Ю.</w:t>
      </w:r>
    </w:p>
    <w:p w:rsidR="00A77F80" w:rsidRPr="000804B8" w:rsidRDefault="00A77F80" w:rsidP="00A77F80">
      <w:pPr>
        <w:pStyle w:val="a5"/>
        <w:ind w:left="360"/>
        <w:rPr>
          <w:rFonts w:ascii="Times New Roman" w:hAnsi="Times New Roman"/>
          <w:sz w:val="28"/>
          <w:szCs w:val="28"/>
          <w:lang w:val="en-US"/>
        </w:rPr>
      </w:pPr>
      <w:r w:rsidRPr="00A77F80">
        <w:rPr>
          <w:rFonts w:ascii="Times New Roman" w:hAnsi="Times New Roman"/>
          <w:sz w:val="28"/>
          <w:szCs w:val="28"/>
        </w:rPr>
        <w:t xml:space="preserve">   </w:t>
      </w:r>
      <w:r>
        <w:rPr>
          <w:rFonts w:ascii="Times New Roman" w:hAnsi="Times New Roman"/>
          <w:sz w:val="28"/>
          <w:szCs w:val="28"/>
        </w:rPr>
        <w:t xml:space="preserve">     </w:t>
      </w:r>
      <w:r w:rsidRPr="00A77F80">
        <w:rPr>
          <w:rFonts w:ascii="Times New Roman" w:hAnsi="Times New Roman"/>
          <w:sz w:val="28"/>
          <w:szCs w:val="28"/>
        </w:rPr>
        <w:t xml:space="preserve"> </w:t>
      </w:r>
      <w:r w:rsidRPr="000804B8">
        <w:rPr>
          <w:rFonts w:ascii="Times New Roman" w:hAnsi="Times New Roman"/>
          <w:sz w:val="28"/>
          <w:szCs w:val="28"/>
          <w:lang w:val="en-US"/>
        </w:rPr>
        <w:t>3.</w:t>
      </w:r>
      <w:r w:rsidRPr="000804B8">
        <w:rPr>
          <w:rFonts w:eastAsia="+mn-ea" w:cs="+mn-cs"/>
          <w:color w:val="000000"/>
          <w:kern w:val="24"/>
          <w:sz w:val="64"/>
          <w:szCs w:val="64"/>
          <w:lang w:val="en-US" w:eastAsia="ru-RU"/>
        </w:rPr>
        <w:t xml:space="preserve"> </w:t>
      </w:r>
      <w:hyperlink r:id="rId29" w:history="1">
        <w:r w:rsidRPr="000804B8">
          <w:rPr>
            <w:rStyle w:val="a7"/>
            <w:rFonts w:ascii="Times New Roman" w:hAnsi="Times New Roman"/>
            <w:color w:val="auto"/>
            <w:sz w:val="28"/>
            <w:szCs w:val="28"/>
            <w:lang w:val="en-US"/>
          </w:rPr>
          <w:t>www.klilial.ru</w:t>
        </w:r>
      </w:hyperlink>
      <w:r w:rsidRPr="000804B8">
        <w:rPr>
          <w:rFonts w:ascii="Times New Roman" w:hAnsi="Times New Roman"/>
          <w:sz w:val="28"/>
          <w:szCs w:val="28"/>
          <w:lang w:val="en-US"/>
        </w:rPr>
        <w:t xml:space="preserve"> </w:t>
      </w:r>
    </w:p>
    <w:p w:rsidR="00A77F80" w:rsidRPr="000804B8" w:rsidRDefault="00A77F80" w:rsidP="00A77F80">
      <w:pPr>
        <w:pStyle w:val="a5"/>
        <w:rPr>
          <w:rFonts w:ascii="Times New Roman" w:hAnsi="Times New Roman"/>
          <w:sz w:val="28"/>
          <w:szCs w:val="28"/>
          <w:lang w:val="en-US"/>
        </w:rPr>
      </w:pPr>
      <w:r w:rsidRPr="000804B8">
        <w:rPr>
          <w:rFonts w:ascii="Times New Roman" w:hAnsi="Times New Roman"/>
          <w:sz w:val="28"/>
          <w:szCs w:val="28"/>
          <w:lang w:val="en-US"/>
        </w:rPr>
        <w:t xml:space="preserve">    4. revolution.allbest.ru/culture/00069182_0.htm </w:t>
      </w:r>
    </w:p>
    <w:p w:rsidR="00A77F80" w:rsidRPr="000804B8" w:rsidRDefault="00A77F80" w:rsidP="00A77F80">
      <w:pPr>
        <w:pStyle w:val="a5"/>
        <w:rPr>
          <w:rFonts w:ascii="Times New Roman" w:hAnsi="Times New Roman"/>
          <w:sz w:val="28"/>
          <w:szCs w:val="28"/>
          <w:lang w:val="en-US"/>
        </w:rPr>
      </w:pPr>
      <w:r w:rsidRPr="000804B8">
        <w:rPr>
          <w:rFonts w:ascii="Times New Roman" w:hAnsi="Times New Roman"/>
          <w:sz w:val="28"/>
          <w:szCs w:val="28"/>
          <w:lang w:val="en-US"/>
        </w:rPr>
        <w:t xml:space="preserve">    5. dic.academic.ru/dic.nsf/ru wiki/217072 </w:t>
      </w:r>
    </w:p>
    <w:p w:rsidR="00A77F80" w:rsidRPr="000804B8" w:rsidRDefault="00A77F80" w:rsidP="00A77F80">
      <w:pPr>
        <w:pStyle w:val="a5"/>
        <w:rPr>
          <w:rFonts w:ascii="Times New Roman" w:hAnsi="Times New Roman"/>
          <w:sz w:val="28"/>
          <w:szCs w:val="28"/>
          <w:lang w:val="en-US"/>
        </w:rPr>
      </w:pPr>
      <w:r w:rsidRPr="000804B8">
        <w:rPr>
          <w:rFonts w:ascii="Times New Roman" w:hAnsi="Times New Roman"/>
          <w:sz w:val="28"/>
          <w:szCs w:val="28"/>
          <w:lang w:val="en-US"/>
        </w:rPr>
        <w:t xml:space="preserve">    6.</w:t>
      </w:r>
      <w:r w:rsidRPr="00A77F80">
        <w:rPr>
          <w:rFonts w:ascii="Times New Roman" w:hAnsi="Times New Roman"/>
          <w:sz w:val="28"/>
          <w:szCs w:val="28"/>
          <w:lang w:val="en-US"/>
        </w:rPr>
        <w:t xml:space="preserve"> </w:t>
      </w:r>
      <w:hyperlink r:id="rId30" w:history="1">
        <w:r w:rsidRPr="000804B8">
          <w:rPr>
            <w:rStyle w:val="a7"/>
            <w:rFonts w:ascii="Times New Roman" w:hAnsi="Times New Roman"/>
            <w:color w:val="auto"/>
            <w:sz w:val="28"/>
            <w:szCs w:val="28"/>
            <w:lang w:val="en-US"/>
          </w:rPr>
          <w:t>www.witrag.ru/4952709363</w:t>
        </w:r>
      </w:hyperlink>
      <w:r w:rsidRPr="000804B8">
        <w:rPr>
          <w:rFonts w:ascii="Times New Roman" w:hAnsi="Times New Roman"/>
          <w:sz w:val="28"/>
          <w:szCs w:val="28"/>
          <w:lang w:val="en-US"/>
        </w:rPr>
        <w:t xml:space="preserve"> </w:t>
      </w:r>
    </w:p>
    <w:p w:rsidR="00A77F80" w:rsidRPr="000804B8" w:rsidRDefault="00A77F80" w:rsidP="00A77F80">
      <w:pPr>
        <w:pStyle w:val="a5"/>
        <w:ind w:left="0" w:firstLine="993"/>
        <w:rPr>
          <w:rFonts w:ascii="Times New Roman" w:hAnsi="Times New Roman"/>
          <w:sz w:val="28"/>
          <w:szCs w:val="28"/>
          <w:lang w:val="en-US"/>
        </w:rPr>
      </w:pPr>
      <w:r w:rsidRPr="000804B8">
        <w:rPr>
          <w:rFonts w:ascii="Times New Roman" w:hAnsi="Times New Roman"/>
          <w:sz w:val="28"/>
          <w:szCs w:val="28"/>
          <w:lang w:val="en-US"/>
        </w:rPr>
        <w:t>www.vitrazhgrad.ru</w:t>
      </w:r>
    </w:p>
    <w:p w:rsidR="00A77F80" w:rsidRPr="00A77F80" w:rsidRDefault="00A77F80" w:rsidP="00A77F80">
      <w:pPr>
        <w:jc w:val="center"/>
        <w:rPr>
          <w:rFonts w:ascii="Times New Roman" w:hAnsi="Times New Roman"/>
          <w:sz w:val="32"/>
          <w:szCs w:val="32"/>
        </w:rPr>
      </w:pPr>
      <w:r>
        <w:rPr>
          <w:noProof/>
          <w:lang w:eastAsia="ru-RU"/>
        </w:rPr>
        <w:drawing>
          <wp:anchor distT="0" distB="0" distL="114300" distR="114300" simplePos="0" relativeHeight="251688960" behindDoc="0" locked="0" layoutInCell="1" allowOverlap="1">
            <wp:simplePos x="0" y="0"/>
            <wp:positionH relativeFrom="column">
              <wp:posOffset>401955</wp:posOffset>
            </wp:positionH>
            <wp:positionV relativeFrom="paragraph">
              <wp:posOffset>1223010</wp:posOffset>
            </wp:positionV>
            <wp:extent cx="5096510" cy="5088255"/>
            <wp:effectExtent l="19050" t="0" r="8890" b="0"/>
            <wp:wrapSquare wrapText="bothSides"/>
            <wp:docPr id="25" name="Рисунок 8" descr="C:\Users\Татьяна\Pictures\витражное искус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Татьяна\Pictures\витражное искусство.jpg"/>
                    <pic:cNvPicPr>
                      <a:picLocks noChangeAspect="1" noChangeArrowheads="1"/>
                    </pic:cNvPicPr>
                  </pic:nvPicPr>
                  <pic:blipFill>
                    <a:blip r:embed="rId31"/>
                    <a:srcRect/>
                    <a:stretch>
                      <a:fillRect/>
                    </a:stretch>
                  </pic:blipFill>
                  <pic:spPr bwMode="auto">
                    <a:xfrm>
                      <a:off x="0" y="0"/>
                      <a:ext cx="5096510" cy="5088255"/>
                    </a:xfrm>
                    <a:prstGeom prst="rect">
                      <a:avLst/>
                    </a:prstGeom>
                    <a:noFill/>
                    <a:ln w="9525">
                      <a:noFill/>
                      <a:miter lim="800000"/>
                      <a:headEnd/>
                      <a:tailEnd/>
                    </a:ln>
                  </pic:spPr>
                </pic:pic>
              </a:graphicData>
            </a:graphic>
          </wp:anchor>
        </w:drawing>
      </w:r>
    </w:p>
    <w:sectPr w:rsidR="00A77F80" w:rsidRPr="00A77F80" w:rsidSect="008B73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5F0"/>
    <w:multiLevelType w:val="hybridMultilevel"/>
    <w:tmpl w:val="FADC4CF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40E0007C"/>
    <w:multiLevelType w:val="hybridMultilevel"/>
    <w:tmpl w:val="7B0CD9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DC63FF5"/>
    <w:multiLevelType w:val="hybridMultilevel"/>
    <w:tmpl w:val="AD7AA7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13B3E5D"/>
    <w:multiLevelType w:val="multilevel"/>
    <w:tmpl w:val="FAC8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7026A4"/>
    <w:multiLevelType w:val="hybridMultilevel"/>
    <w:tmpl w:val="325418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65B5DBA"/>
    <w:multiLevelType w:val="hybridMultilevel"/>
    <w:tmpl w:val="F32EEB28"/>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78470615"/>
    <w:multiLevelType w:val="hybridMultilevel"/>
    <w:tmpl w:val="08A025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A9F6F95"/>
    <w:multiLevelType w:val="hybridMultilevel"/>
    <w:tmpl w:val="1D5CC7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DB6739B"/>
    <w:multiLevelType w:val="hybridMultilevel"/>
    <w:tmpl w:val="88FA64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6"/>
  </w:num>
  <w:num w:numId="6">
    <w:abstractNumId w:val="0"/>
  </w:num>
  <w:num w:numId="7">
    <w:abstractNumId w:val="7"/>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7F80"/>
    <w:rsid w:val="001B0757"/>
    <w:rsid w:val="00605C31"/>
    <w:rsid w:val="00874E04"/>
    <w:rsid w:val="008B73D3"/>
    <w:rsid w:val="00A77F80"/>
    <w:rsid w:val="00F072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F8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77F8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Название Знак"/>
    <w:basedOn w:val="a0"/>
    <w:link w:val="a3"/>
    <w:uiPriority w:val="10"/>
    <w:rsid w:val="00A77F80"/>
    <w:rPr>
      <w:rFonts w:ascii="Cambria" w:eastAsia="Times New Roman" w:hAnsi="Cambria" w:cs="Times New Roman"/>
      <w:color w:val="17365D"/>
      <w:spacing w:val="5"/>
      <w:kern w:val="28"/>
      <w:sz w:val="52"/>
      <w:szCs w:val="52"/>
    </w:rPr>
  </w:style>
  <w:style w:type="paragraph" w:styleId="a5">
    <w:name w:val="List Paragraph"/>
    <w:basedOn w:val="a"/>
    <w:uiPriority w:val="34"/>
    <w:qFormat/>
    <w:rsid w:val="00A77F80"/>
    <w:pPr>
      <w:ind w:left="720"/>
      <w:contextualSpacing/>
    </w:pPr>
  </w:style>
  <w:style w:type="paragraph" w:customStyle="1" w:styleId="st">
    <w:name w:val="st"/>
    <w:basedOn w:val="a"/>
    <w:rsid w:val="00A77F80"/>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rmal (Web)"/>
    <w:basedOn w:val="a"/>
    <w:uiPriority w:val="99"/>
    <w:unhideWhenUsed/>
    <w:rsid w:val="00A77F80"/>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basedOn w:val="a0"/>
    <w:uiPriority w:val="99"/>
    <w:unhideWhenUsed/>
    <w:rsid w:val="00A77F80"/>
    <w:rPr>
      <w:b/>
      <w:bCs/>
      <w:strike w:val="0"/>
      <w:dstrike w:val="0"/>
      <w:color w:val="FF7F00"/>
      <w:u w:val="none"/>
      <w:effect w:val="none"/>
    </w:rPr>
  </w:style>
  <w:style w:type="paragraph" w:styleId="a8">
    <w:name w:val="Balloon Text"/>
    <w:basedOn w:val="a"/>
    <w:link w:val="a9"/>
    <w:uiPriority w:val="99"/>
    <w:semiHidden/>
    <w:unhideWhenUsed/>
    <w:rsid w:val="00A77F8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77F8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hyperlink" Target="http://ru.wikipedia.org/wiki/%D0%A4%D0%B0%D0%B9%D0%BB:DSCF0014.JPG"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klilial.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ru.wikipedia.org/wiki/%D0%A4%D1%8C%D1%8E%D0%B7%D0%B8%D0%BD%D0%B3" TargetMode="External"/><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ru.wikipedia.org/wiki/%D0%9D%D0%B0%D0%BA%D0%BB%D0%B0%D0%B4%D0%BD%D0%BE%D0%B9_%D0%B2%D0%B8%D1%82%D1%80%D0%B0%D0%B6" TargetMode="External"/><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witrag.ru/49527093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1462</Words>
  <Characters>8340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3</cp:revision>
  <dcterms:created xsi:type="dcterms:W3CDTF">2009-12-09T11:09:00Z</dcterms:created>
  <dcterms:modified xsi:type="dcterms:W3CDTF">2009-12-09T17:57:00Z</dcterms:modified>
</cp:coreProperties>
</file>